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5528E3">
      <w:pPr>
        <w:rPr>
          <w:lang w:val="ca-ES"/>
        </w:rPr>
      </w:pPr>
      <w:r w:rsidRPr="005528E3">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5528E3">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5528E3"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5528E3">
      <w:pPr>
        <w:rPr>
          <w:lang w:val="ca-ES"/>
        </w:rPr>
      </w:pPr>
      <w:r w:rsidRPr="005528E3">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8B4A66">
                  <w:r>
                    <w:rPr>
                      <w:noProof/>
                      <w:lang w:eastAsia="es-ES"/>
                    </w:rPr>
                    <w:drawing>
                      <wp:inline distT="0" distB="0" distL="0" distR="0">
                        <wp:extent cx="3995420" cy="5583120"/>
                        <wp:effectExtent l="19050" t="0" r="5080" b="0"/>
                        <wp:docPr id="25" name="Imagen 25" descr="http://4.bp.blogspot.com/-iaOPVh-lfvw/TyWKAlc-DEI/AAAAAAAAAHk/fnvzWY-OAaY/s1600/La_Vida_De_Los_O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iaOPVh-lfvw/TyWKAlc-DEI/AAAAAAAAAHk/fnvzWY-OAaY/s1600/La_Vida_De_Los_Otros.jpg"/>
                                <pic:cNvPicPr>
                                  <a:picLocks noChangeAspect="1" noChangeArrowheads="1"/>
                                </pic:cNvPicPr>
                              </pic:nvPicPr>
                              <pic:blipFill>
                                <a:blip r:embed="rId5"/>
                                <a:srcRect/>
                                <a:stretch>
                                  <a:fillRect/>
                                </a:stretch>
                              </pic:blipFill>
                              <pic:spPr bwMode="auto">
                                <a:xfrm>
                                  <a:off x="0" y="0"/>
                                  <a:ext cx="3995420" cy="5583120"/>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8B4A66" w:rsidRPr="008B4A66" w:rsidRDefault="008B4A66" w:rsidP="008B4A66">
      <w:pPr>
        <w:pStyle w:val="Ttulo2"/>
        <w:shd w:val="clear" w:color="auto" w:fill="FFFFFF"/>
        <w:spacing w:after="0" w:line="360" w:lineRule="atLeast"/>
        <w:jc w:val="both"/>
        <w:rPr>
          <w:rFonts w:ascii="Verdana" w:hAnsi="Verdana"/>
          <w:color w:val="333333"/>
          <w:sz w:val="32"/>
          <w:szCs w:val="32"/>
        </w:rPr>
      </w:pPr>
      <w:r w:rsidRPr="008B4A66">
        <w:rPr>
          <w:rFonts w:ascii="Verdana" w:hAnsi="Verdana"/>
          <w:b/>
          <w:bCs/>
          <w:noProof/>
          <w:color w:val="333333"/>
          <w:sz w:val="20"/>
          <w:szCs w:val="20"/>
          <w:lang w:eastAsia="en-US"/>
        </w:rPr>
        <w:lastRenderedPageBreak/>
        <w:pict>
          <v:shape id="_x0000_s1102" type="#_x0000_t202" style="position:absolute;left:0;text-align:left;margin-left:256.9pt;margin-top:.45pt;width:253.3pt;height:163.25pt;z-index:251678720;mso-position-horizontal-relative:margin;mso-position-vertical-relative:margin;mso-width-relative:margin;mso-height-relative:margin" strokecolor="white [3212]">
            <v:textbox>
              <w:txbxContent>
                <w:p w:rsidR="008B4A66" w:rsidRDefault="008B4A66">
                  <w:r w:rsidRPr="008B4A66">
                    <w:drawing>
                      <wp:inline distT="0" distB="0" distL="0" distR="0">
                        <wp:extent cx="2990850" cy="1952625"/>
                        <wp:effectExtent l="19050" t="0" r="0" b="0"/>
                        <wp:docPr id="2" name="Imagen 13" descr="http://videotecadelmirador.files.wordpress.com/2009/11/la-vida-de-los-otr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deotecadelmirador.files.wordpress.com/2009/11/la-vida-de-los-otros-3.jpg"/>
                                <pic:cNvPicPr>
                                  <a:picLocks noChangeAspect="1" noChangeArrowheads="1"/>
                                </pic:cNvPicPr>
                              </pic:nvPicPr>
                              <pic:blipFill>
                                <a:blip r:embed="rId6"/>
                                <a:srcRect/>
                                <a:stretch>
                                  <a:fillRect/>
                                </a:stretch>
                              </pic:blipFill>
                              <pic:spPr bwMode="auto">
                                <a:xfrm>
                                  <a:off x="0" y="0"/>
                                  <a:ext cx="2990850" cy="1952625"/>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La vida de los otros" w:history="1">
        <w:r w:rsidRPr="008B4A66">
          <w:rPr>
            <w:rStyle w:val="Hipervnculo"/>
            <w:rFonts w:ascii="Verdana" w:hAnsi="Verdana"/>
            <w:b/>
            <w:bCs/>
            <w:sz w:val="32"/>
            <w:szCs w:val="32"/>
          </w:rPr>
          <w:t>La vida de los otros</w:t>
        </w:r>
      </w:hyperlink>
    </w:p>
    <w:p w:rsidR="008B4A66" w:rsidRDefault="008B4A66" w:rsidP="008B4A66">
      <w:pPr>
        <w:pStyle w:val="Ttulo1"/>
        <w:shd w:val="clear" w:color="auto" w:fill="FFFFFF"/>
        <w:spacing w:after="0" w:line="360" w:lineRule="atLeast"/>
        <w:jc w:val="both"/>
        <w:rPr>
          <w:rFonts w:ascii="Verdana" w:hAnsi="Verdana"/>
          <w:b/>
          <w:bCs/>
          <w:noProof/>
          <w:color w:val="333333"/>
          <w:sz w:val="20"/>
          <w:szCs w:val="20"/>
        </w:rPr>
      </w:pPr>
    </w:p>
    <w:p w:rsidR="008B4A66" w:rsidRPr="008B4A66" w:rsidRDefault="008B4A66" w:rsidP="008B4A66">
      <w:pPr>
        <w:pStyle w:val="Ttulo1"/>
        <w:shd w:val="clear" w:color="auto" w:fill="FFFFFF"/>
        <w:spacing w:after="0" w:line="360" w:lineRule="atLeast"/>
        <w:rPr>
          <w:rFonts w:ascii="Verdana" w:hAnsi="Verdana"/>
          <w:b/>
          <w:bCs/>
          <w:color w:val="333333"/>
          <w:sz w:val="24"/>
          <w:szCs w:val="24"/>
        </w:rPr>
      </w:pPr>
      <w:proofErr w:type="gramStart"/>
      <w:r w:rsidRPr="008B4A66">
        <w:rPr>
          <w:rFonts w:ascii="Verdana" w:hAnsi="Verdana"/>
          <w:b/>
          <w:bCs/>
          <w:color w:val="333333"/>
          <w:sz w:val="24"/>
          <w:szCs w:val="24"/>
        </w:rPr>
        <w:t>1.Ficha</w:t>
      </w:r>
      <w:proofErr w:type="gramEnd"/>
      <w:r w:rsidRPr="008B4A66">
        <w:rPr>
          <w:rFonts w:ascii="Verdana" w:hAnsi="Verdana"/>
          <w:b/>
          <w:bCs/>
          <w:color w:val="333333"/>
          <w:sz w:val="24"/>
          <w:szCs w:val="24"/>
        </w:rPr>
        <w:t xml:space="preserve"> técnica</w:t>
      </w:r>
    </w:p>
    <w:p w:rsidR="008B4A66" w:rsidRPr="008B4A66" w:rsidRDefault="008B4A66" w:rsidP="008B4A66">
      <w:pPr>
        <w:pStyle w:val="NormalWeb"/>
        <w:shd w:val="clear" w:color="auto" w:fill="FFFFFF"/>
        <w:spacing w:after="0"/>
        <w:rPr>
          <w:rFonts w:ascii="Verdana" w:hAnsi="Verdana"/>
          <w:color w:val="333333"/>
          <w:sz w:val="20"/>
          <w:szCs w:val="20"/>
        </w:rPr>
      </w:pPr>
      <w:r w:rsidRPr="008B4A66">
        <w:rPr>
          <w:rStyle w:val="Textoennegrita"/>
          <w:rFonts w:ascii="Verdana" w:hAnsi="Verdana"/>
          <w:color w:val="333333"/>
          <w:sz w:val="20"/>
          <w:szCs w:val="20"/>
        </w:rPr>
        <w:t>Dirección y guión:</w:t>
      </w:r>
      <w:r w:rsidRPr="008B4A66">
        <w:rPr>
          <w:rStyle w:val="apple-converted-space"/>
          <w:rFonts w:ascii="Verdana" w:hAnsi="Verdana"/>
          <w:color w:val="333333"/>
          <w:sz w:val="20"/>
          <w:szCs w:val="20"/>
        </w:rPr>
        <w:t> </w:t>
      </w:r>
      <w:proofErr w:type="spellStart"/>
      <w:r w:rsidRPr="008B4A66">
        <w:rPr>
          <w:rFonts w:ascii="Verdana" w:hAnsi="Verdana"/>
          <w:color w:val="333333"/>
          <w:sz w:val="20"/>
          <w:szCs w:val="20"/>
        </w:rPr>
        <w:t>Florian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Henckel</w:t>
      </w:r>
      <w:proofErr w:type="spellEnd"/>
      <w:r w:rsidRPr="008B4A66">
        <w:rPr>
          <w:rFonts w:ascii="Verdana" w:hAnsi="Verdana"/>
          <w:color w:val="333333"/>
          <w:sz w:val="20"/>
          <w:szCs w:val="20"/>
        </w:rPr>
        <w:t xml:space="preserve"> von </w:t>
      </w:r>
      <w:proofErr w:type="spellStart"/>
      <w:r w:rsidRPr="008B4A66">
        <w:rPr>
          <w:rFonts w:ascii="Verdana" w:hAnsi="Verdana"/>
          <w:color w:val="333333"/>
          <w:sz w:val="20"/>
          <w:szCs w:val="20"/>
        </w:rPr>
        <w:t>Donnersmarck</w:t>
      </w:r>
      <w:proofErr w:type="spellEnd"/>
      <w:r w:rsidRPr="008B4A66">
        <w:rPr>
          <w:rFonts w:ascii="Verdana" w:hAnsi="Verdana"/>
          <w:color w:val="333333"/>
          <w:sz w:val="20"/>
          <w:szCs w:val="20"/>
        </w:rPr>
        <w:br/>
      </w:r>
      <w:r w:rsidRPr="008B4A66">
        <w:rPr>
          <w:rStyle w:val="Textoennegrita"/>
          <w:rFonts w:ascii="Verdana" w:hAnsi="Verdana"/>
          <w:color w:val="333333"/>
          <w:sz w:val="20"/>
          <w:szCs w:val="20"/>
        </w:rPr>
        <w:t>País:</w:t>
      </w:r>
      <w:r w:rsidRPr="008B4A66">
        <w:rPr>
          <w:rStyle w:val="apple-converted-space"/>
          <w:rFonts w:ascii="Verdana" w:hAnsi="Verdana"/>
          <w:color w:val="333333"/>
          <w:sz w:val="20"/>
          <w:szCs w:val="20"/>
        </w:rPr>
        <w:t> </w:t>
      </w:r>
      <w:r w:rsidRPr="008B4A66">
        <w:rPr>
          <w:rFonts w:ascii="Verdana" w:hAnsi="Verdana"/>
          <w:color w:val="333333"/>
          <w:sz w:val="20"/>
          <w:szCs w:val="20"/>
        </w:rPr>
        <w:t>Alemania.</w:t>
      </w:r>
      <w:r w:rsidRPr="008B4A66">
        <w:rPr>
          <w:rFonts w:ascii="Verdana" w:hAnsi="Verdana"/>
          <w:color w:val="333333"/>
          <w:sz w:val="20"/>
          <w:szCs w:val="20"/>
        </w:rPr>
        <w:br/>
      </w:r>
      <w:r w:rsidRPr="008B4A66">
        <w:rPr>
          <w:rStyle w:val="Textoennegrita"/>
          <w:rFonts w:ascii="Verdana" w:hAnsi="Verdana"/>
          <w:color w:val="333333"/>
          <w:sz w:val="20"/>
          <w:szCs w:val="20"/>
        </w:rPr>
        <w:t>Año:</w:t>
      </w:r>
      <w:r w:rsidRPr="008B4A66">
        <w:rPr>
          <w:rStyle w:val="apple-converted-space"/>
          <w:rFonts w:ascii="Verdana" w:hAnsi="Verdana"/>
          <w:color w:val="333333"/>
          <w:sz w:val="20"/>
          <w:szCs w:val="20"/>
        </w:rPr>
        <w:t> </w:t>
      </w:r>
      <w:r w:rsidRPr="008B4A66">
        <w:rPr>
          <w:rFonts w:ascii="Verdana" w:hAnsi="Verdana"/>
          <w:color w:val="333333"/>
          <w:sz w:val="20"/>
          <w:szCs w:val="20"/>
        </w:rPr>
        <w:t>2006.</w:t>
      </w:r>
      <w:r w:rsidRPr="008B4A66">
        <w:rPr>
          <w:rFonts w:ascii="Verdana" w:hAnsi="Verdana"/>
          <w:color w:val="333333"/>
          <w:sz w:val="20"/>
          <w:szCs w:val="20"/>
        </w:rPr>
        <w:br/>
      </w:r>
      <w:r w:rsidRPr="008B4A66">
        <w:rPr>
          <w:rStyle w:val="Textoennegrita"/>
          <w:rFonts w:ascii="Verdana" w:hAnsi="Verdana"/>
          <w:color w:val="333333"/>
          <w:sz w:val="20"/>
          <w:szCs w:val="20"/>
        </w:rPr>
        <w:t>Duración:</w:t>
      </w:r>
      <w:r w:rsidRPr="008B4A66">
        <w:rPr>
          <w:rStyle w:val="apple-converted-space"/>
          <w:rFonts w:ascii="Verdana" w:hAnsi="Verdana"/>
          <w:color w:val="333333"/>
          <w:sz w:val="20"/>
          <w:szCs w:val="20"/>
        </w:rPr>
        <w:t> </w:t>
      </w:r>
      <w:r w:rsidRPr="008B4A66">
        <w:rPr>
          <w:rFonts w:ascii="Verdana" w:hAnsi="Verdana"/>
          <w:color w:val="333333"/>
          <w:sz w:val="20"/>
          <w:szCs w:val="20"/>
        </w:rPr>
        <w:t>144 min.</w:t>
      </w:r>
      <w:r w:rsidRPr="008B4A66">
        <w:rPr>
          <w:rFonts w:ascii="Verdana" w:hAnsi="Verdana"/>
          <w:color w:val="333333"/>
          <w:sz w:val="20"/>
          <w:szCs w:val="20"/>
        </w:rPr>
        <w:br/>
      </w:r>
      <w:r w:rsidRPr="008B4A66">
        <w:rPr>
          <w:rStyle w:val="Textoennegrita"/>
          <w:rFonts w:ascii="Verdana" w:hAnsi="Verdana"/>
          <w:color w:val="333333"/>
          <w:sz w:val="20"/>
          <w:szCs w:val="20"/>
        </w:rPr>
        <w:t>Género:</w:t>
      </w:r>
      <w:r w:rsidRPr="008B4A66">
        <w:rPr>
          <w:rStyle w:val="apple-converted-space"/>
          <w:rFonts w:ascii="Verdana" w:hAnsi="Verdana"/>
          <w:b/>
          <w:bCs/>
          <w:color w:val="333333"/>
          <w:sz w:val="20"/>
          <w:szCs w:val="20"/>
        </w:rPr>
        <w:t> </w:t>
      </w:r>
      <w:r w:rsidRPr="008B4A66">
        <w:rPr>
          <w:rFonts w:ascii="Verdana" w:hAnsi="Verdana"/>
          <w:color w:val="333333"/>
          <w:sz w:val="20"/>
          <w:szCs w:val="20"/>
        </w:rPr>
        <w:t>Drama.</w:t>
      </w:r>
      <w:r w:rsidRPr="008B4A66">
        <w:rPr>
          <w:rFonts w:ascii="Verdana" w:hAnsi="Verdana"/>
          <w:color w:val="333333"/>
          <w:sz w:val="20"/>
          <w:szCs w:val="20"/>
        </w:rPr>
        <w:br/>
      </w:r>
      <w:r w:rsidRPr="008B4A66">
        <w:rPr>
          <w:rStyle w:val="Textoennegrita"/>
          <w:rFonts w:ascii="Verdana" w:hAnsi="Verdana"/>
          <w:color w:val="333333"/>
          <w:sz w:val="20"/>
          <w:szCs w:val="20"/>
        </w:rPr>
        <w:t>Interpretación:</w:t>
      </w:r>
      <w:r w:rsidRPr="008B4A66">
        <w:rPr>
          <w:rStyle w:val="apple-converted-space"/>
          <w:rFonts w:ascii="Verdana" w:hAnsi="Verdana"/>
          <w:color w:val="333333"/>
          <w:sz w:val="20"/>
          <w:szCs w:val="20"/>
        </w:rPr>
        <w:t> </w:t>
      </w:r>
      <w:r w:rsidRPr="008B4A66">
        <w:rPr>
          <w:rFonts w:ascii="Verdana" w:hAnsi="Verdana"/>
          <w:color w:val="333333"/>
          <w:sz w:val="20"/>
          <w:szCs w:val="20"/>
        </w:rPr>
        <w:t xml:space="preserve">Martina </w:t>
      </w:r>
      <w:proofErr w:type="spellStart"/>
      <w:r w:rsidRPr="008B4A66">
        <w:rPr>
          <w:rFonts w:ascii="Verdana" w:hAnsi="Verdana"/>
          <w:color w:val="333333"/>
          <w:sz w:val="20"/>
          <w:szCs w:val="20"/>
        </w:rPr>
        <w:t>Gedeck</w:t>
      </w:r>
      <w:proofErr w:type="spellEnd"/>
      <w:r w:rsidRPr="008B4A66">
        <w:rPr>
          <w:rFonts w:ascii="Verdana" w:hAnsi="Verdana"/>
          <w:color w:val="333333"/>
          <w:sz w:val="20"/>
          <w:szCs w:val="20"/>
        </w:rPr>
        <w:t xml:space="preserve"> (Christina-</w:t>
      </w:r>
      <w:proofErr w:type="spellStart"/>
      <w:r w:rsidRPr="008B4A66">
        <w:rPr>
          <w:rFonts w:ascii="Verdana" w:hAnsi="Verdana"/>
          <w:color w:val="333333"/>
          <w:sz w:val="20"/>
          <w:szCs w:val="20"/>
        </w:rPr>
        <w:t>Maria</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Sieland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Ulrich</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Mühe</w:t>
      </w:r>
      <w:proofErr w:type="spellEnd"/>
      <w:r w:rsidRPr="008B4A66">
        <w:rPr>
          <w:rFonts w:ascii="Verdana" w:hAnsi="Verdana"/>
          <w:color w:val="333333"/>
          <w:sz w:val="20"/>
          <w:szCs w:val="20"/>
        </w:rPr>
        <w:t xml:space="preserve"> (capitán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Sebastian</w:t>
      </w:r>
      <w:proofErr w:type="spellEnd"/>
      <w:r w:rsidRPr="008B4A66">
        <w:rPr>
          <w:rFonts w:ascii="Verdana" w:hAnsi="Verdana"/>
          <w:color w:val="333333"/>
          <w:sz w:val="20"/>
          <w:szCs w:val="20"/>
        </w:rPr>
        <w:t xml:space="preserve"> Koch (</w:t>
      </w:r>
      <w:proofErr w:type="spellStart"/>
      <w:r w:rsidRPr="008B4A66">
        <w:rPr>
          <w:rFonts w:ascii="Verdana" w:hAnsi="Verdana"/>
          <w:color w:val="333333"/>
          <w:sz w:val="20"/>
          <w:szCs w:val="20"/>
        </w:rPr>
        <w:t>Georg</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Dreyman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Ulrich</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Tukur</w:t>
      </w:r>
      <w:proofErr w:type="spellEnd"/>
      <w:r w:rsidRPr="008B4A66">
        <w:rPr>
          <w:rFonts w:ascii="Verdana" w:hAnsi="Verdana"/>
          <w:color w:val="333333"/>
          <w:sz w:val="20"/>
          <w:szCs w:val="20"/>
        </w:rPr>
        <w:t xml:space="preserve"> (teniente coronel </w:t>
      </w:r>
      <w:proofErr w:type="spellStart"/>
      <w:r w:rsidRPr="008B4A66">
        <w:rPr>
          <w:rFonts w:ascii="Verdana" w:hAnsi="Verdana"/>
          <w:color w:val="333333"/>
          <w:sz w:val="20"/>
          <w:szCs w:val="20"/>
        </w:rPr>
        <w:t>Anton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Grubitz</w:t>
      </w:r>
      <w:proofErr w:type="spellEnd"/>
      <w:r w:rsidRPr="008B4A66">
        <w:rPr>
          <w:rFonts w:ascii="Verdana" w:hAnsi="Verdana"/>
          <w:color w:val="333333"/>
          <w:sz w:val="20"/>
          <w:szCs w:val="20"/>
        </w:rPr>
        <w:t xml:space="preserve">), Thomas </w:t>
      </w:r>
      <w:proofErr w:type="spellStart"/>
      <w:r w:rsidRPr="008B4A66">
        <w:rPr>
          <w:rFonts w:ascii="Verdana" w:hAnsi="Verdana"/>
          <w:color w:val="333333"/>
          <w:sz w:val="20"/>
          <w:szCs w:val="20"/>
        </w:rPr>
        <w:t>Thieme</w:t>
      </w:r>
      <w:proofErr w:type="spellEnd"/>
      <w:r w:rsidRPr="008B4A66">
        <w:rPr>
          <w:rFonts w:ascii="Verdana" w:hAnsi="Verdana"/>
          <w:color w:val="333333"/>
          <w:sz w:val="20"/>
          <w:szCs w:val="20"/>
        </w:rPr>
        <w:t xml:space="preserve"> (ministro Bruno </w:t>
      </w:r>
      <w:proofErr w:type="spellStart"/>
      <w:r w:rsidRPr="008B4A66">
        <w:rPr>
          <w:rFonts w:ascii="Verdana" w:hAnsi="Verdana"/>
          <w:color w:val="333333"/>
          <w:sz w:val="20"/>
          <w:szCs w:val="20"/>
        </w:rPr>
        <w:t>Hempf</w:t>
      </w:r>
      <w:proofErr w:type="spellEnd"/>
      <w:r w:rsidRPr="008B4A66">
        <w:rPr>
          <w:rFonts w:ascii="Verdana" w:hAnsi="Verdana"/>
          <w:color w:val="333333"/>
          <w:sz w:val="20"/>
          <w:szCs w:val="20"/>
        </w:rPr>
        <w:t>), Hans-</w:t>
      </w:r>
      <w:proofErr w:type="spellStart"/>
      <w:r w:rsidRPr="008B4A66">
        <w:rPr>
          <w:rFonts w:ascii="Verdana" w:hAnsi="Verdana"/>
          <w:color w:val="333333"/>
          <w:sz w:val="20"/>
          <w:szCs w:val="20"/>
        </w:rPr>
        <w:t>Uwe</w:t>
      </w:r>
      <w:proofErr w:type="spellEnd"/>
      <w:r w:rsidRPr="008B4A66">
        <w:rPr>
          <w:rFonts w:ascii="Verdana" w:hAnsi="Verdana"/>
          <w:color w:val="333333"/>
          <w:sz w:val="20"/>
          <w:szCs w:val="20"/>
        </w:rPr>
        <w:t xml:space="preserve"> Bauer (Paul </w:t>
      </w:r>
      <w:proofErr w:type="spellStart"/>
      <w:r w:rsidRPr="008B4A66">
        <w:rPr>
          <w:rFonts w:ascii="Verdana" w:hAnsi="Verdana"/>
          <w:color w:val="333333"/>
          <w:sz w:val="20"/>
          <w:szCs w:val="20"/>
        </w:rPr>
        <w:t>Hauser</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Volkmar</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Kleinert</w:t>
      </w:r>
      <w:proofErr w:type="spellEnd"/>
      <w:r w:rsidRPr="008B4A66">
        <w:rPr>
          <w:rFonts w:ascii="Verdana" w:hAnsi="Verdana"/>
          <w:color w:val="333333"/>
          <w:sz w:val="20"/>
          <w:szCs w:val="20"/>
        </w:rPr>
        <w:t xml:space="preserve"> (Albert </w:t>
      </w:r>
      <w:proofErr w:type="spellStart"/>
      <w:r w:rsidRPr="008B4A66">
        <w:rPr>
          <w:rFonts w:ascii="Verdana" w:hAnsi="Verdana"/>
          <w:color w:val="333333"/>
          <w:sz w:val="20"/>
          <w:szCs w:val="20"/>
        </w:rPr>
        <w:t>Jerska</w:t>
      </w:r>
      <w:proofErr w:type="spellEnd"/>
      <w:r w:rsidRPr="008B4A66">
        <w:rPr>
          <w:rFonts w:ascii="Verdana" w:hAnsi="Verdana"/>
          <w:color w:val="333333"/>
          <w:sz w:val="20"/>
          <w:szCs w:val="20"/>
        </w:rPr>
        <w:t xml:space="preserve">), </w:t>
      </w:r>
      <w:r w:rsidRPr="008B4A66">
        <w:rPr>
          <w:rStyle w:val="Textoennegrita"/>
          <w:rFonts w:ascii="Verdana" w:hAnsi="Verdana"/>
          <w:color w:val="333333"/>
          <w:sz w:val="20"/>
          <w:szCs w:val="20"/>
        </w:rPr>
        <w:t>Producción:</w:t>
      </w:r>
      <w:r w:rsidRPr="008B4A66">
        <w:rPr>
          <w:rStyle w:val="apple-converted-space"/>
          <w:rFonts w:ascii="Verdana" w:hAnsi="Verdana"/>
          <w:color w:val="333333"/>
          <w:sz w:val="20"/>
          <w:szCs w:val="20"/>
        </w:rPr>
        <w:t> </w:t>
      </w:r>
      <w:proofErr w:type="spellStart"/>
      <w:r w:rsidRPr="008B4A66">
        <w:rPr>
          <w:rFonts w:ascii="Verdana" w:hAnsi="Verdana"/>
          <w:color w:val="333333"/>
          <w:sz w:val="20"/>
          <w:szCs w:val="20"/>
        </w:rPr>
        <w:t>Quirin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Berg</w:t>
      </w:r>
      <w:proofErr w:type="spellEnd"/>
      <w:r w:rsidRPr="008B4A66">
        <w:rPr>
          <w:rFonts w:ascii="Verdana" w:hAnsi="Verdana"/>
          <w:color w:val="333333"/>
          <w:sz w:val="20"/>
          <w:szCs w:val="20"/>
        </w:rPr>
        <w:t xml:space="preserve"> y Max </w:t>
      </w:r>
      <w:proofErr w:type="spellStart"/>
      <w:r w:rsidRPr="008B4A66">
        <w:rPr>
          <w:rFonts w:ascii="Verdana" w:hAnsi="Verdana"/>
          <w:color w:val="333333"/>
          <w:sz w:val="20"/>
          <w:szCs w:val="20"/>
        </w:rPr>
        <w:t>Wiedemann</w:t>
      </w:r>
      <w:proofErr w:type="spellEnd"/>
      <w:r w:rsidRPr="008B4A66">
        <w:rPr>
          <w:rFonts w:ascii="Verdana" w:hAnsi="Verdana"/>
          <w:color w:val="333333"/>
          <w:sz w:val="20"/>
          <w:szCs w:val="20"/>
        </w:rPr>
        <w:t>.</w:t>
      </w:r>
      <w:r w:rsidRPr="008B4A66">
        <w:rPr>
          <w:rFonts w:ascii="Verdana" w:hAnsi="Verdana"/>
          <w:color w:val="333333"/>
          <w:sz w:val="20"/>
          <w:szCs w:val="20"/>
        </w:rPr>
        <w:br/>
      </w:r>
    </w:p>
    <w:p w:rsidR="008B4A66" w:rsidRDefault="008B4A66" w:rsidP="008B4A66">
      <w:pPr>
        <w:pStyle w:val="Ttulo1"/>
        <w:shd w:val="clear" w:color="auto" w:fill="FFFFFF"/>
        <w:spacing w:after="0" w:line="360" w:lineRule="atLeast"/>
        <w:jc w:val="both"/>
        <w:rPr>
          <w:rFonts w:ascii="Verdana" w:hAnsi="Verdana"/>
          <w:b/>
          <w:bCs/>
          <w:color w:val="333333"/>
          <w:sz w:val="24"/>
          <w:szCs w:val="24"/>
        </w:rPr>
      </w:pPr>
      <w:proofErr w:type="gramStart"/>
      <w:r w:rsidRPr="008B4A66">
        <w:rPr>
          <w:rFonts w:ascii="Verdana" w:hAnsi="Verdana"/>
          <w:b/>
          <w:bCs/>
          <w:color w:val="333333"/>
          <w:sz w:val="24"/>
          <w:szCs w:val="24"/>
        </w:rPr>
        <w:t>2.Sinopsis</w:t>
      </w:r>
      <w:proofErr w:type="gramEnd"/>
    </w:p>
    <w:p w:rsidR="008B4A66" w:rsidRPr="008B4A66" w:rsidRDefault="008B4A66" w:rsidP="008B4A66">
      <w:pPr>
        <w:pStyle w:val="Ttulo1"/>
        <w:shd w:val="clear" w:color="auto" w:fill="FFFFFF"/>
        <w:spacing w:after="0" w:line="360" w:lineRule="atLeast"/>
        <w:jc w:val="both"/>
        <w:rPr>
          <w:rFonts w:ascii="Verdana" w:hAnsi="Verdana"/>
          <w:color w:val="333333"/>
          <w:sz w:val="24"/>
          <w:szCs w:val="24"/>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El capitán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Ulrich</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Mühe</w:t>
      </w:r>
      <w:proofErr w:type="spellEnd"/>
      <w:r w:rsidRPr="008B4A66">
        <w:rPr>
          <w:rFonts w:ascii="Verdana" w:hAnsi="Verdana"/>
          <w:color w:val="333333"/>
          <w:sz w:val="20"/>
          <w:szCs w:val="20"/>
        </w:rPr>
        <w:t xml:space="preserve">) es un oficial extremadamente competente de la </w:t>
      </w:r>
      <w:proofErr w:type="spellStart"/>
      <w:r w:rsidRPr="008B4A66">
        <w:rPr>
          <w:rFonts w:ascii="Verdana" w:hAnsi="Verdana"/>
          <w:color w:val="333333"/>
          <w:sz w:val="20"/>
          <w:szCs w:val="20"/>
        </w:rPr>
        <w:t>Stasi</w:t>
      </w:r>
      <w:proofErr w:type="spellEnd"/>
      <w:r w:rsidRPr="008B4A66">
        <w:rPr>
          <w:rFonts w:ascii="Verdana" w:hAnsi="Verdana"/>
          <w:color w:val="333333"/>
          <w:sz w:val="20"/>
          <w:szCs w:val="20"/>
        </w:rPr>
        <w:t xml:space="preserve">, la todopoderosa policía secreta del régimen comunista de la antigua República Democrática Alemana. Pero, cuando en 1984 le encomiendan que espíe a la pareja formada por el prestigioso escritor </w:t>
      </w:r>
      <w:proofErr w:type="spellStart"/>
      <w:r w:rsidRPr="008B4A66">
        <w:rPr>
          <w:rFonts w:ascii="Verdana" w:hAnsi="Verdana"/>
          <w:color w:val="333333"/>
          <w:sz w:val="20"/>
          <w:szCs w:val="20"/>
        </w:rPr>
        <w:t>Georg</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Dreyman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Sebastian</w:t>
      </w:r>
      <w:proofErr w:type="spellEnd"/>
      <w:r w:rsidRPr="008B4A66">
        <w:rPr>
          <w:rFonts w:ascii="Verdana" w:hAnsi="Verdana"/>
          <w:color w:val="333333"/>
          <w:sz w:val="20"/>
          <w:szCs w:val="20"/>
        </w:rPr>
        <w:t xml:space="preserve"> Koch) y la popular actriz Christa-</w:t>
      </w:r>
      <w:proofErr w:type="spellStart"/>
      <w:r w:rsidRPr="008B4A66">
        <w:rPr>
          <w:rFonts w:ascii="Verdana" w:hAnsi="Verdana"/>
          <w:color w:val="333333"/>
          <w:sz w:val="20"/>
          <w:szCs w:val="20"/>
        </w:rPr>
        <w:t>Maria</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Sieland</w:t>
      </w:r>
      <w:proofErr w:type="spellEnd"/>
      <w:r w:rsidRPr="008B4A66">
        <w:rPr>
          <w:rFonts w:ascii="Verdana" w:hAnsi="Verdana"/>
          <w:color w:val="333333"/>
          <w:sz w:val="20"/>
          <w:szCs w:val="20"/>
        </w:rPr>
        <w:t xml:space="preserve"> (Martina </w:t>
      </w:r>
      <w:proofErr w:type="spellStart"/>
      <w:r w:rsidRPr="008B4A66">
        <w:rPr>
          <w:rFonts w:ascii="Verdana" w:hAnsi="Verdana"/>
          <w:color w:val="333333"/>
          <w:sz w:val="20"/>
          <w:szCs w:val="20"/>
        </w:rPr>
        <w:t>Gedeck</w:t>
      </w:r>
      <w:proofErr w:type="spellEnd"/>
      <w:r w:rsidRPr="008B4A66">
        <w:rPr>
          <w:rFonts w:ascii="Verdana" w:hAnsi="Verdana"/>
          <w:color w:val="333333"/>
          <w:sz w:val="20"/>
          <w:szCs w:val="20"/>
        </w:rPr>
        <w:t>), no sabe hasta qué punto esa misión va a influir en su propia vida.</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Ttulo1"/>
        <w:shd w:val="clear" w:color="auto" w:fill="FFFFFF"/>
        <w:spacing w:after="0" w:line="360" w:lineRule="atLeast"/>
        <w:jc w:val="both"/>
        <w:rPr>
          <w:rFonts w:ascii="Verdana" w:hAnsi="Verdana"/>
          <w:b/>
          <w:bCs/>
          <w:color w:val="333333"/>
          <w:sz w:val="24"/>
          <w:szCs w:val="24"/>
        </w:rPr>
      </w:pPr>
      <w:proofErr w:type="gramStart"/>
      <w:r w:rsidRPr="008B4A66">
        <w:rPr>
          <w:rFonts w:ascii="Verdana" w:hAnsi="Verdana"/>
          <w:b/>
          <w:bCs/>
          <w:color w:val="333333"/>
          <w:sz w:val="24"/>
          <w:szCs w:val="24"/>
        </w:rPr>
        <w:t>3.¿</w:t>
      </w:r>
      <w:proofErr w:type="gramEnd"/>
      <w:r w:rsidRPr="008B4A66">
        <w:rPr>
          <w:rFonts w:ascii="Verdana" w:hAnsi="Verdana"/>
          <w:b/>
          <w:bCs/>
          <w:color w:val="333333"/>
          <w:sz w:val="24"/>
          <w:szCs w:val="24"/>
        </w:rPr>
        <w:t>Por qué “</w:t>
      </w:r>
      <w:r w:rsidRPr="008B4A66">
        <w:rPr>
          <w:rStyle w:val="nfasis"/>
          <w:rFonts w:ascii="Verdana" w:hAnsi="Verdana"/>
          <w:b/>
          <w:bCs/>
          <w:color w:val="333333"/>
          <w:sz w:val="24"/>
          <w:szCs w:val="24"/>
        </w:rPr>
        <w:t>La vida de los otros</w:t>
      </w:r>
      <w:r w:rsidRPr="008B4A66">
        <w:rPr>
          <w:rFonts w:ascii="Verdana" w:hAnsi="Verdana"/>
          <w:b/>
          <w:bCs/>
          <w:color w:val="333333"/>
          <w:sz w:val="24"/>
          <w:szCs w:val="24"/>
        </w:rPr>
        <w:t xml:space="preserve">” es una película vocacional? </w:t>
      </w:r>
    </w:p>
    <w:p w:rsidR="008B4A66" w:rsidRPr="008B4A66" w:rsidRDefault="008B4A66" w:rsidP="008B4A66">
      <w:pPr>
        <w:pStyle w:val="Ttulo1"/>
        <w:shd w:val="clear" w:color="auto" w:fill="FFFFFF"/>
        <w:spacing w:after="0" w:line="360" w:lineRule="atLeast"/>
        <w:jc w:val="both"/>
        <w:rPr>
          <w:rFonts w:ascii="Verdana" w:hAnsi="Verdana"/>
          <w:color w:val="333333"/>
          <w:sz w:val="24"/>
          <w:szCs w:val="24"/>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Parece mentira que dentro de la fría estructura del comunismo haya lugar a la conversión personal desde una implicación emocional. Pues de esta conversión nos habla la película de  </w:t>
      </w:r>
      <w:proofErr w:type="spellStart"/>
      <w:r w:rsidRPr="008B4A66">
        <w:rPr>
          <w:rFonts w:ascii="Verdana" w:hAnsi="Verdana"/>
          <w:color w:val="333333"/>
          <w:sz w:val="20"/>
          <w:szCs w:val="20"/>
        </w:rPr>
        <w:t>Florian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Henckel</w:t>
      </w:r>
      <w:proofErr w:type="spellEnd"/>
      <w:r w:rsidRPr="008B4A66">
        <w:rPr>
          <w:rFonts w:ascii="Verdana" w:hAnsi="Verdana"/>
          <w:color w:val="333333"/>
          <w:sz w:val="20"/>
          <w:szCs w:val="20"/>
        </w:rPr>
        <w:t xml:space="preserve"> von </w:t>
      </w:r>
      <w:proofErr w:type="spellStart"/>
      <w:r w:rsidRPr="008B4A66">
        <w:rPr>
          <w:rFonts w:ascii="Verdana" w:hAnsi="Verdana"/>
          <w:color w:val="333333"/>
          <w:sz w:val="20"/>
          <w:szCs w:val="20"/>
        </w:rPr>
        <w:t>Donnersmarck</w:t>
      </w:r>
      <w:proofErr w:type="spellEnd"/>
      <w:r w:rsidRPr="008B4A66">
        <w:rPr>
          <w:rFonts w:ascii="Verdana" w:hAnsi="Verdana"/>
          <w:color w:val="333333"/>
          <w:sz w:val="20"/>
          <w:szCs w:val="20"/>
        </w:rPr>
        <w:t>, que viene a ser una buena propuesta para trabajar algunos elementos vocacionales.</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NormalWeb"/>
        <w:shd w:val="clear" w:color="auto" w:fill="FFFFFF"/>
        <w:spacing w:after="0"/>
        <w:jc w:val="both"/>
        <w:rPr>
          <w:rFonts w:ascii="Verdana" w:hAnsi="Verdana"/>
          <w:color w:val="333333"/>
          <w:sz w:val="20"/>
          <w:szCs w:val="20"/>
        </w:rPr>
      </w:pP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es un oficial de la temible policía secreta. Es tan competente que da clases sobre la manera de torturar a “los enemigos del socialismo” con una frialdad que asusta. Cree en el comunismo y está totalmente identificado con el partido a quien debe una gran lealtad.  Cualquier comentario desafortunado puede hacer de alguien un “sospechoso”. Este es el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Wisler</w:t>
      </w:r>
      <w:proofErr w:type="spellEnd"/>
      <w:r w:rsidRPr="008B4A66">
        <w:rPr>
          <w:rFonts w:ascii="Verdana" w:hAnsi="Verdana"/>
          <w:color w:val="333333"/>
          <w:sz w:val="20"/>
          <w:szCs w:val="20"/>
        </w:rPr>
        <w:t xml:space="preserve"> que se nos presenta al principio, desprovisto de todo sentimentalismo y sentido del humor.</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P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Un día recibe la misión  de espiar al escritor </w:t>
      </w:r>
      <w:proofErr w:type="spellStart"/>
      <w:r w:rsidRPr="008B4A66">
        <w:rPr>
          <w:rFonts w:ascii="Verdana" w:hAnsi="Verdana"/>
          <w:color w:val="333333"/>
          <w:sz w:val="20"/>
          <w:szCs w:val="20"/>
        </w:rPr>
        <w:t>Georgy</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Dreyman</w:t>
      </w:r>
      <w:proofErr w:type="spellEnd"/>
      <w:r w:rsidRPr="008B4A66">
        <w:rPr>
          <w:rFonts w:ascii="Verdana" w:hAnsi="Verdana"/>
          <w:color w:val="333333"/>
          <w:sz w:val="20"/>
          <w:szCs w:val="20"/>
        </w:rPr>
        <w:t xml:space="preserve"> y la actriz Christa-</w:t>
      </w:r>
      <w:proofErr w:type="spellStart"/>
      <w:r w:rsidRPr="008B4A66">
        <w:rPr>
          <w:rFonts w:ascii="Verdana" w:hAnsi="Verdana"/>
          <w:color w:val="333333"/>
          <w:sz w:val="20"/>
          <w:szCs w:val="20"/>
        </w:rPr>
        <w:t>Maria</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Sieland</w:t>
      </w:r>
      <w:proofErr w:type="spellEnd"/>
      <w:r w:rsidRPr="008B4A66">
        <w:rPr>
          <w:rFonts w:ascii="Verdana" w:hAnsi="Verdana"/>
          <w:color w:val="333333"/>
          <w:sz w:val="20"/>
          <w:szCs w:val="20"/>
        </w:rPr>
        <w:t xml:space="preserve">. Después de varios días de escuchas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no descubre nada sospechoso. Simplemente aparece asistir a los escarceos amorosos que tiene con la actriz el ministro que encargó la investigación. El teniente coronel </w:t>
      </w:r>
      <w:proofErr w:type="spellStart"/>
      <w:r w:rsidRPr="008B4A66">
        <w:rPr>
          <w:rFonts w:ascii="Verdana" w:hAnsi="Verdana"/>
          <w:color w:val="333333"/>
          <w:sz w:val="20"/>
          <w:szCs w:val="20"/>
        </w:rPr>
        <w:t>Anton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Grubitz</w:t>
      </w:r>
      <w:proofErr w:type="spellEnd"/>
      <w:r w:rsidRPr="008B4A66">
        <w:rPr>
          <w:rFonts w:ascii="Verdana" w:hAnsi="Verdana"/>
          <w:color w:val="333333"/>
          <w:sz w:val="20"/>
          <w:szCs w:val="20"/>
        </w:rPr>
        <w:t xml:space="preserve"> piensa que este dato debe permanecer oculto porque en esta investigación “</w:t>
      </w:r>
      <w:r w:rsidRPr="008B4A66">
        <w:rPr>
          <w:rStyle w:val="nfasis"/>
          <w:rFonts w:ascii="Verdana" w:hAnsi="Verdana"/>
          <w:color w:val="333333"/>
          <w:sz w:val="20"/>
          <w:szCs w:val="20"/>
        </w:rPr>
        <w:t>hay mucho que ganar o mucho que perder</w:t>
      </w:r>
      <w:r w:rsidRPr="008B4A66">
        <w:rPr>
          <w:rFonts w:ascii="Verdana" w:hAnsi="Verdana"/>
          <w:color w:val="333333"/>
          <w:sz w:val="20"/>
          <w:szCs w:val="20"/>
        </w:rPr>
        <w:t>”.</w:t>
      </w: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noProof/>
          <w:color w:val="333333"/>
          <w:sz w:val="20"/>
          <w:szCs w:val="20"/>
          <w:lang w:eastAsia="en-US"/>
        </w:rPr>
        <w:lastRenderedPageBreak/>
        <w:pict>
          <v:shape id="_x0000_s1103" type="#_x0000_t202" style="position:absolute;left:0;text-align:left;margin-left:275.35pt;margin-top:81.05pt;width:238.6pt;height:162.65pt;z-index:251680768;mso-position-horizontal-relative:margin;mso-position-vertical-relative:margin;mso-width-relative:margin;mso-height-relative:margin" strokecolor="white [3212]">
            <v:textbox>
              <w:txbxContent>
                <w:p w:rsidR="008B4A66" w:rsidRDefault="008B4A66">
                  <w:r w:rsidRPr="008B4A66">
                    <w:drawing>
                      <wp:inline distT="0" distB="0" distL="0" distR="0">
                        <wp:extent cx="2902016" cy="1914525"/>
                        <wp:effectExtent l="19050" t="0" r="0" b="0"/>
                        <wp:docPr id="3" name="Imagen 14" descr="http://1.bp.blogspot.com/_ZeP9UXQ6ejo/SL89_dXeXnI/AAAAAAAAARM/-aBflW7QBDc/s400/La_vida_de_los_o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_ZeP9UXQ6ejo/SL89_dXeXnI/AAAAAAAAARM/-aBflW7QBDc/s400/La_vida_de_los_otros.jpg"/>
                                <pic:cNvPicPr>
                                  <a:picLocks noChangeAspect="1" noChangeArrowheads="1"/>
                                </pic:cNvPicPr>
                              </pic:nvPicPr>
                              <pic:blipFill>
                                <a:blip r:embed="rId8"/>
                                <a:srcRect/>
                                <a:stretch>
                                  <a:fillRect/>
                                </a:stretch>
                              </pic:blipFill>
                              <pic:spPr bwMode="auto">
                                <a:xfrm>
                                  <a:off x="0" y="0"/>
                                  <a:ext cx="2910078" cy="1919844"/>
                                </a:xfrm>
                                <a:prstGeom prst="rect">
                                  <a:avLst/>
                                </a:prstGeom>
                                <a:noFill/>
                                <a:ln w="9525">
                                  <a:noFill/>
                                  <a:miter lim="800000"/>
                                  <a:headEnd/>
                                  <a:tailEnd/>
                                </a:ln>
                              </pic:spPr>
                            </pic:pic>
                          </a:graphicData>
                        </a:graphic>
                      </wp:inline>
                    </w:drawing>
                  </w:r>
                </w:p>
              </w:txbxContent>
            </v:textbox>
            <w10:wrap type="square" anchorx="margin" anchory="margin"/>
          </v:shape>
        </w:pict>
      </w:r>
      <w:r w:rsidRPr="008B4A66">
        <w:rPr>
          <w:rFonts w:ascii="Verdana" w:hAnsi="Verdana"/>
          <w:color w:val="333333"/>
          <w:sz w:val="20"/>
          <w:szCs w:val="20"/>
        </w:rPr>
        <w:t xml:space="preserve">Sin embargo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no cree que su labor sea la de “encontrar algo” para dejar vía libre a las pasiones del ministro. En este sentido descubre que ser leal al sistema es pactar con la injusticia y la corrupción. A partir de esas escuchas (realizadas en una fría habitación gris) “</w:t>
      </w:r>
      <w:r w:rsidRPr="008B4A66">
        <w:rPr>
          <w:rStyle w:val="nfasis"/>
          <w:rFonts w:ascii="Verdana" w:hAnsi="Verdana"/>
          <w:color w:val="333333"/>
          <w:sz w:val="20"/>
          <w:szCs w:val="20"/>
        </w:rPr>
        <w:t>empieza a entender que por fuerza tiene que haber una vida más rica, más intensa, más personalizada, más allá que la de la obediencia sumisa y castrante al estado. Un estado que en realidad jamás mira por sus ciudadanos, sino por su propia perpetuación, y que en consecuencia, ha de eliminar a todo aquel elemento discordante</w:t>
      </w:r>
      <w:r w:rsidRPr="008B4A66">
        <w:rPr>
          <w:rFonts w:ascii="Verdana" w:hAnsi="Verdana"/>
          <w:color w:val="333333"/>
          <w:sz w:val="20"/>
          <w:szCs w:val="20"/>
        </w:rPr>
        <w:t>” (Cita de</w:t>
      </w:r>
      <w:r w:rsidRPr="008B4A66">
        <w:rPr>
          <w:rStyle w:val="apple-converted-space"/>
          <w:rFonts w:ascii="Verdana" w:hAnsi="Verdana"/>
          <w:color w:val="333333"/>
          <w:sz w:val="20"/>
          <w:szCs w:val="20"/>
        </w:rPr>
        <w:t> </w:t>
      </w:r>
      <w:hyperlink r:id="rId9" w:tooltip="Crítica La vida de los oros" w:history="1">
        <w:proofErr w:type="spellStart"/>
        <w:r w:rsidRPr="008B4A66">
          <w:rPr>
            <w:rStyle w:val="Hipervnculo"/>
            <w:rFonts w:ascii="Verdana" w:hAnsi="Verdana"/>
            <w:sz w:val="20"/>
            <w:szCs w:val="20"/>
          </w:rPr>
          <w:t>Bronte</w:t>
        </w:r>
        <w:proofErr w:type="spellEnd"/>
      </w:hyperlink>
      <w:r w:rsidRPr="008B4A66">
        <w:rPr>
          <w:rFonts w:ascii="Verdana" w:hAnsi="Verdana"/>
          <w:color w:val="333333"/>
          <w:sz w:val="20"/>
          <w:szCs w:val="20"/>
        </w:rPr>
        <w:t>). El policía irá descubriendo un mundo más suave que el aparato del estado, gracias al amor, la literatura, la música, la opinión libre… de los artistas.</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El momento que hace que su corazón comience a latir es la escena en la que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escucha la “Sonata para un buen hombre”.  Al terminar su interpretación </w:t>
      </w:r>
      <w:proofErr w:type="spellStart"/>
      <w:r w:rsidRPr="008B4A66">
        <w:rPr>
          <w:rFonts w:ascii="Verdana" w:hAnsi="Verdana"/>
          <w:color w:val="333333"/>
          <w:sz w:val="20"/>
          <w:szCs w:val="20"/>
        </w:rPr>
        <w:t>Dreyman</w:t>
      </w:r>
      <w:proofErr w:type="spellEnd"/>
      <w:r w:rsidRPr="008B4A66">
        <w:rPr>
          <w:rFonts w:ascii="Verdana" w:hAnsi="Verdana"/>
          <w:color w:val="333333"/>
          <w:sz w:val="20"/>
          <w:szCs w:val="20"/>
        </w:rPr>
        <w:t xml:space="preserve"> se reflexiona: “</w:t>
      </w:r>
      <w:r w:rsidRPr="008B4A66">
        <w:rPr>
          <w:rStyle w:val="nfasis"/>
          <w:rFonts w:ascii="Verdana" w:hAnsi="Verdana"/>
          <w:color w:val="333333"/>
          <w:sz w:val="20"/>
          <w:szCs w:val="20"/>
        </w:rPr>
        <w:t xml:space="preserve">Siempre recuerdo las palabras de Lenin sobre la </w:t>
      </w:r>
      <w:proofErr w:type="spellStart"/>
      <w:r w:rsidRPr="008B4A66">
        <w:rPr>
          <w:rStyle w:val="nfasis"/>
          <w:rFonts w:ascii="Verdana" w:hAnsi="Verdana"/>
          <w:color w:val="333333"/>
          <w:sz w:val="20"/>
          <w:szCs w:val="20"/>
        </w:rPr>
        <w:t>Pasionata</w:t>
      </w:r>
      <w:proofErr w:type="spellEnd"/>
      <w:r w:rsidRPr="008B4A66">
        <w:rPr>
          <w:rStyle w:val="nfasis"/>
          <w:rFonts w:ascii="Verdana" w:hAnsi="Verdana"/>
          <w:color w:val="333333"/>
          <w:sz w:val="20"/>
          <w:szCs w:val="20"/>
        </w:rPr>
        <w:t>: Si sigo escuchándola no acabaré la revolución. ¿Puede un hombre escuchar esta música, escucharla de verdad y ser una mala persona</w:t>
      </w:r>
      <w:r w:rsidRPr="008B4A66">
        <w:rPr>
          <w:rFonts w:ascii="Verdana" w:hAnsi="Verdana"/>
          <w:color w:val="333333"/>
          <w:sz w:val="20"/>
          <w:szCs w:val="20"/>
        </w:rPr>
        <w:t xml:space="preserve">?”. La frialdad del capitán se quiebra. Y esta escena es fundamental, porque según el director </w:t>
      </w:r>
      <w:proofErr w:type="spellStart"/>
      <w:r w:rsidRPr="008B4A66">
        <w:rPr>
          <w:rFonts w:ascii="Verdana" w:hAnsi="Verdana"/>
          <w:color w:val="333333"/>
          <w:sz w:val="20"/>
          <w:szCs w:val="20"/>
        </w:rPr>
        <w:t>Florian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Henckel</w:t>
      </w:r>
      <w:proofErr w:type="spellEnd"/>
      <w:r w:rsidRPr="008B4A66">
        <w:rPr>
          <w:rFonts w:ascii="Verdana" w:hAnsi="Verdana"/>
          <w:color w:val="333333"/>
          <w:sz w:val="20"/>
          <w:szCs w:val="20"/>
        </w:rPr>
        <w:t xml:space="preserve"> von </w:t>
      </w:r>
      <w:proofErr w:type="spellStart"/>
      <w:r w:rsidRPr="008B4A66">
        <w:rPr>
          <w:rFonts w:ascii="Verdana" w:hAnsi="Verdana"/>
          <w:color w:val="333333"/>
          <w:sz w:val="20"/>
          <w:szCs w:val="20"/>
        </w:rPr>
        <w:t>Donnersmarck</w:t>
      </w:r>
      <w:proofErr w:type="spellEnd"/>
      <w:r w:rsidRPr="008B4A66">
        <w:rPr>
          <w:rFonts w:ascii="Verdana" w:hAnsi="Verdana"/>
          <w:color w:val="333333"/>
          <w:sz w:val="20"/>
          <w:szCs w:val="20"/>
        </w:rPr>
        <w:t>, se encuentra en el origen de la misma película, según su propio testimonio “</w:t>
      </w:r>
      <w:r w:rsidRPr="008B4A66">
        <w:rPr>
          <w:rStyle w:val="nfasis"/>
          <w:rFonts w:ascii="Verdana" w:hAnsi="Verdana"/>
          <w:color w:val="333333"/>
          <w:sz w:val="20"/>
          <w:szCs w:val="20"/>
        </w:rPr>
        <w:t xml:space="preserve">una imagen no se me iba de la cabeza desde que se me ocurrió en 1997, en un taller creativo en la Escuela de Cine: el plano medio de un hombre con auriculares, sentado en una habitación sombría, oyendo, aunque no querría, una música de belleza exquisita. Esa imagen estuvo persiguiéndome en sueños y fue transformándose en el capitán </w:t>
      </w:r>
      <w:proofErr w:type="spellStart"/>
      <w:r w:rsidRPr="008B4A66">
        <w:rPr>
          <w:rStyle w:val="nfasis"/>
          <w:rFonts w:ascii="Verdana" w:hAnsi="Verdana"/>
          <w:color w:val="333333"/>
          <w:sz w:val="20"/>
          <w:szCs w:val="20"/>
        </w:rPr>
        <w:t>Wiesler</w:t>
      </w:r>
      <w:proofErr w:type="spellEnd"/>
      <w:r w:rsidRPr="008B4A66">
        <w:rPr>
          <w:rFonts w:ascii="Verdana" w:hAnsi="Verdana"/>
          <w:color w:val="333333"/>
          <w:sz w:val="20"/>
          <w:szCs w:val="20"/>
        </w:rPr>
        <w:t>”.</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La implicación va creciendo por momentos, por ejemplo cuando interviene para salvar la relación entre los dos artistas. Es espectacular la escena en el bar después de haber escuchado la discusión de la pareja, con la que pudo descubrir hasta qué punto se sienten esclavos del sistema. En el bar, el espía refuerza las observaciones de </w:t>
      </w:r>
      <w:proofErr w:type="spellStart"/>
      <w:r w:rsidRPr="008B4A66">
        <w:rPr>
          <w:rFonts w:ascii="Verdana" w:hAnsi="Verdana"/>
          <w:color w:val="333333"/>
          <w:sz w:val="20"/>
          <w:szCs w:val="20"/>
        </w:rPr>
        <w:t>Dreyman</w:t>
      </w:r>
      <w:proofErr w:type="spellEnd"/>
      <w:r w:rsidRPr="008B4A66">
        <w:rPr>
          <w:rFonts w:ascii="Verdana" w:hAnsi="Verdana"/>
          <w:color w:val="333333"/>
          <w:sz w:val="20"/>
          <w:szCs w:val="20"/>
        </w:rPr>
        <w:t xml:space="preserve"> animándola a que valore sus capacidades artísticas y a dejarse comprar por el ministro.</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Hay otras escenas que van reflejando el cambio que se produce en el capitán: el “robo” y lectura de un libro de </w:t>
      </w:r>
      <w:proofErr w:type="spellStart"/>
      <w:r w:rsidRPr="008B4A66">
        <w:rPr>
          <w:rFonts w:ascii="Verdana" w:hAnsi="Verdana"/>
          <w:color w:val="333333"/>
          <w:sz w:val="20"/>
          <w:szCs w:val="20"/>
        </w:rPr>
        <w:t>Bertolt</w:t>
      </w:r>
      <w:proofErr w:type="spellEnd"/>
      <w:r w:rsidRPr="008B4A66">
        <w:rPr>
          <w:rFonts w:ascii="Verdana" w:hAnsi="Verdana"/>
          <w:color w:val="333333"/>
          <w:sz w:val="20"/>
          <w:szCs w:val="20"/>
        </w:rPr>
        <w:t xml:space="preserve"> Brecht, el triste e insatisfecho encuentro con la prostituta, o el diálogo con el niño de la pelota en el ascensor. Algo va cambiando.</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P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 xml:space="preserve">El problema vendrá para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cuando descubre que </w:t>
      </w:r>
      <w:proofErr w:type="spellStart"/>
      <w:r w:rsidRPr="008B4A66">
        <w:rPr>
          <w:rFonts w:ascii="Verdana" w:hAnsi="Verdana"/>
          <w:color w:val="333333"/>
          <w:sz w:val="20"/>
          <w:szCs w:val="20"/>
        </w:rPr>
        <w:t>Dreyman</w:t>
      </w:r>
      <w:proofErr w:type="spellEnd"/>
      <w:r w:rsidRPr="008B4A66">
        <w:rPr>
          <w:rFonts w:ascii="Verdana" w:hAnsi="Verdana"/>
          <w:color w:val="333333"/>
          <w:sz w:val="20"/>
          <w:szCs w:val="20"/>
        </w:rPr>
        <w:t xml:space="preserve"> está preparando un artículo explosivo sobre los suicidios en la RDA. Pero entonces el espía está tan implicado en el caso que cambiará los informes para que nada sea descubierto.  Sin embargo el teniente coronel </w:t>
      </w:r>
      <w:proofErr w:type="spellStart"/>
      <w:r w:rsidRPr="008B4A66">
        <w:rPr>
          <w:rFonts w:ascii="Verdana" w:hAnsi="Verdana"/>
          <w:color w:val="333333"/>
          <w:sz w:val="20"/>
          <w:szCs w:val="20"/>
        </w:rPr>
        <w:t>Anton</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Grubitz</w:t>
      </w:r>
      <w:proofErr w:type="spellEnd"/>
      <w:r w:rsidRPr="008B4A66">
        <w:rPr>
          <w:rFonts w:ascii="Verdana" w:hAnsi="Verdana"/>
          <w:color w:val="333333"/>
          <w:sz w:val="20"/>
          <w:szCs w:val="20"/>
        </w:rPr>
        <w:t xml:space="preserve"> empieza a desconfiar de él:</w:t>
      </w:r>
      <w:r w:rsidRPr="008B4A66">
        <w:rPr>
          <w:rStyle w:val="apple-converted-space"/>
          <w:rFonts w:ascii="Verdana" w:hAnsi="Verdana"/>
          <w:color w:val="333333"/>
          <w:sz w:val="20"/>
          <w:szCs w:val="20"/>
        </w:rPr>
        <w:t> </w:t>
      </w:r>
      <w:r w:rsidRPr="008B4A66">
        <w:rPr>
          <w:rStyle w:val="nfasis"/>
          <w:rFonts w:ascii="Verdana" w:hAnsi="Verdana"/>
          <w:color w:val="333333"/>
          <w:sz w:val="20"/>
          <w:szCs w:val="20"/>
        </w:rPr>
        <w:t>“¿sigues en el bando correcto? No vuelvas a cagarla</w:t>
      </w:r>
      <w:r w:rsidRPr="008B4A66">
        <w:rPr>
          <w:rFonts w:ascii="Verdana" w:hAnsi="Verdana"/>
          <w:color w:val="333333"/>
          <w:sz w:val="20"/>
          <w:szCs w:val="20"/>
        </w:rPr>
        <w:t>”. Por ello ante el riesgo de ser descubierto hará desaparecer la prueba que condenaba al escritor y que, en definitiva, le condenaba también a él.</w:t>
      </w:r>
    </w:p>
    <w:p w:rsidR="008B4A66" w:rsidRDefault="008B4A66" w:rsidP="008B4A66">
      <w:pPr>
        <w:pStyle w:val="NormalWeb"/>
        <w:shd w:val="clear" w:color="auto" w:fill="FFFFFF"/>
        <w:spacing w:after="0"/>
        <w:jc w:val="both"/>
        <w:rPr>
          <w:rFonts w:ascii="Verdana" w:hAnsi="Verdana"/>
          <w:color w:val="333333"/>
          <w:sz w:val="20"/>
          <w:szCs w:val="20"/>
        </w:rPr>
      </w:pPr>
      <w:proofErr w:type="spellStart"/>
      <w:r w:rsidRPr="008B4A66">
        <w:rPr>
          <w:rFonts w:ascii="Verdana" w:hAnsi="Verdana"/>
          <w:color w:val="333333"/>
          <w:sz w:val="20"/>
          <w:szCs w:val="20"/>
        </w:rPr>
        <w:lastRenderedPageBreak/>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xml:space="preserve"> se fue implicando tanto que arriesgó su vida para salvar la dignidad de quien era su víctima. Este gesto ha sido una pequeña gota de heroicidad en medio de la injusticia. Al final pagó un precio echando a perder una brillante carrera. Pero ya le daba igual.</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Por todo ello “</w:t>
      </w:r>
      <w:r w:rsidRPr="008B4A66">
        <w:rPr>
          <w:rStyle w:val="nfasis"/>
          <w:rFonts w:ascii="Verdana" w:hAnsi="Verdana"/>
          <w:color w:val="333333"/>
          <w:sz w:val="20"/>
          <w:szCs w:val="20"/>
        </w:rPr>
        <w:t>La vida de los otros</w:t>
      </w:r>
      <w:r w:rsidRPr="008B4A66">
        <w:rPr>
          <w:rFonts w:ascii="Verdana" w:hAnsi="Verdana"/>
          <w:color w:val="333333"/>
          <w:sz w:val="20"/>
          <w:szCs w:val="20"/>
        </w:rPr>
        <w:t>” es “</w:t>
      </w:r>
      <w:r w:rsidRPr="008B4A66">
        <w:rPr>
          <w:rStyle w:val="nfasis"/>
          <w:rFonts w:ascii="Verdana" w:hAnsi="Verdana"/>
          <w:color w:val="333333"/>
          <w:sz w:val="20"/>
          <w:szCs w:val="20"/>
        </w:rPr>
        <w:t>la historia de una transformación tan inesperada como esperanzadora</w:t>
      </w:r>
      <w:r w:rsidRPr="008B4A66">
        <w:rPr>
          <w:rFonts w:ascii="Verdana" w:hAnsi="Verdana"/>
          <w:color w:val="333333"/>
          <w:sz w:val="20"/>
          <w:szCs w:val="20"/>
        </w:rPr>
        <w:t xml:space="preserve">” (Blanca Vázquez). O como nos dice </w:t>
      </w:r>
      <w:proofErr w:type="spellStart"/>
      <w:r w:rsidRPr="008B4A66">
        <w:rPr>
          <w:rFonts w:ascii="Verdana" w:hAnsi="Verdana"/>
          <w:color w:val="333333"/>
          <w:sz w:val="20"/>
          <w:szCs w:val="20"/>
        </w:rPr>
        <w:t>Bronte</w:t>
      </w:r>
      <w:proofErr w:type="spellEnd"/>
      <w:r w:rsidRPr="008B4A66">
        <w:rPr>
          <w:rFonts w:ascii="Verdana" w:hAnsi="Verdana"/>
          <w:color w:val="333333"/>
          <w:sz w:val="20"/>
          <w:szCs w:val="20"/>
        </w:rPr>
        <w:t>, “</w:t>
      </w:r>
      <w:r w:rsidRPr="008B4A66">
        <w:rPr>
          <w:rStyle w:val="nfasis"/>
          <w:rFonts w:ascii="Verdana" w:hAnsi="Verdana"/>
          <w:color w:val="333333"/>
          <w:sz w:val="20"/>
          <w:szCs w:val="20"/>
        </w:rPr>
        <w:t>es una historia que asimismo nos habla de que siempre hay gente “buena” (en un sentido pleno del término) en todas partes por muy podrido que esté el sistema, y que como decía Orwell “siempre conservarán el espíritu del hombre”, que es el que tiende a la libertad</w:t>
      </w:r>
      <w:r w:rsidRPr="008B4A66">
        <w:rPr>
          <w:rFonts w:ascii="Verdana" w:hAnsi="Verdana"/>
          <w:color w:val="333333"/>
          <w:sz w:val="20"/>
          <w:szCs w:val="20"/>
        </w:rPr>
        <w:t>”. “</w:t>
      </w:r>
      <w:r w:rsidRPr="008B4A66">
        <w:rPr>
          <w:rStyle w:val="nfasis"/>
          <w:rFonts w:ascii="Verdana" w:hAnsi="Verdana"/>
          <w:color w:val="333333"/>
          <w:sz w:val="20"/>
          <w:szCs w:val="20"/>
        </w:rPr>
        <w:t>Por encima de todo –nos dice el director- La vida de los otros es una película acerca de la capacidad de los seres humanos para hacer lo correcto, sin que importe lo lejos que se hayan adentrado por el sendero equivocado</w:t>
      </w:r>
      <w:r w:rsidRPr="008B4A66">
        <w:rPr>
          <w:rFonts w:ascii="Verdana" w:hAnsi="Verdana"/>
          <w:color w:val="333333"/>
          <w:sz w:val="20"/>
          <w:szCs w:val="20"/>
        </w:rPr>
        <w:t>”.</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NormalWeb"/>
        <w:shd w:val="clear" w:color="auto" w:fill="FFFFFF"/>
        <w:spacing w:after="0"/>
        <w:jc w:val="both"/>
        <w:rPr>
          <w:rFonts w:ascii="Verdana" w:hAnsi="Verdana"/>
          <w:color w:val="333333"/>
          <w:sz w:val="20"/>
          <w:szCs w:val="20"/>
        </w:rPr>
      </w:pPr>
      <w:r w:rsidRPr="008B4A66">
        <w:rPr>
          <w:rFonts w:ascii="Verdana" w:hAnsi="Verdana"/>
          <w:color w:val="333333"/>
          <w:sz w:val="20"/>
          <w:szCs w:val="20"/>
        </w:rPr>
        <w:t>En conclusión podemos decir que “</w:t>
      </w:r>
      <w:r w:rsidRPr="008B4A66">
        <w:rPr>
          <w:rStyle w:val="nfasis"/>
          <w:rFonts w:ascii="Verdana" w:hAnsi="Verdana"/>
          <w:color w:val="333333"/>
          <w:sz w:val="20"/>
          <w:szCs w:val="20"/>
        </w:rPr>
        <w:t>La vida de los otros</w:t>
      </w:r>
      <w:r w:rsidRPr="008B4A66">
        <w:rPr>
          <w:rFonts w:ascii="Verdana" w:hAnsi="Verdana"/>
          <w:color w:val="333333"/>
          <w:sz w:val="20"/>
          <w:szCs w:val="20"/>
        </w:rPr>
        <w:t>” es una película vocacional porque desarrolla temas como la conversión personal, la implicación y la toma de postura con los que sufren la injusticia, el sacrificio personal sin esperar reconocimiento, la esperanza, la libertad…</w:t>
      </w:r>
    </w:p>
    <w:p w:rsidR="008B4A66" w:rsidRPr="008B4A66" w:rsidRDefault="008B4A66" w:rsidP="008B4A66">
      <w:pPr>
        <w:pStyle w:val="NormalWeb"/>
        <w:shd w:val="clear" w:color="auto" w:fill="FFFFFF"/>
        <w:spacing w:after="0"/>
        <w:jc w:val="both"/>
        <w:rPr>
          <w:rFonts w:ascii="Verdana" w:hAnsi="Verdana"/>
          <w:color w:val="333333"/>
          <w:sz w:val="20"/>
          <w:szCs w:val="20"/>
        </w:rPr>
      </w:pPr>
    </w:p>
    <w:p w:rsidR="008B4A66" w:rsidRDefault="008B4A66" w:rsidP="008B4A66">
      <w:pPr>
        <w:pStyle w:val="Ttulo1"/>
        <w:shd w:val="clear" w:color="auto" w:fill="FFFFFF"/>
        <w:spacing w:after="0" w:line="360" w:lineRule="atLeast"/>
        <w:jc w:val="both"/>
        <w:rPr>
          <w:rFonts w:ascii="Verdana" w:hAnsi="Verdana"/>
          <w:b/>
          <w:bCs/>
          <w:color w:val="333333"/>
          <w:sz w:val="24"/>
          <w:szCs w:val="24"/>
        </w:rPr>
      </w:pPr>
      <w:proofErr w:type="gramStart"/>
      <w:r w:rsidRPr="008B4A66">
        <w:rPr>
          <w:rFonts w:ascii="Verdana" w:hAnsi="Verdana"/>
          <w:b/>
          <w:bCs/>
          <w:color w:val="333333"/>
          <w:sz w:val="24"/>
          <w:szCs w:val="24"/>
        </w:rPr>
        <w:t>4.Materiales</w:t>
      </w:r>
      <w:proofErr w:type="gramEnd"/>
      <w:r w:rsidRPr="008B4A66">
        <w:rPr>
          <w:rFonts w:ascii="Verdana" w:hAnsi="Verdana"/>
          <w:b/>
          <w:bCs/>
          <w:color w:val="333333"/>
          <w:sz w:val="24"/>
          <w:szCs w:val="24"/>
        </w:rPr>
        <w:t xml:space="preserve"> para trabajar la película</w:t>
      </w:r>
    </w:p>
    <w:p w:rsidR="008B4A66" w:rsidRPr="008B4A66" w:rsidRDefault="008B4A66" w:rsidP="008B4A66">
      <w:pPr>
        <w:pStyle w:val="Ttulo1"/>
        <w:shd w:val="clear" w:color="auto" w:fill="FFFFFF"/>
        <w:spacing w:after="0" w:line="360" w:lineRule="atLeast"/>
        <w:jc w:val="both"/>
        <w:rPr>
          <w:rFonts w:ascii="Verdana" w:hAnsi="Verdana"/>
          <w:color w:val="333333"/>
          <w:sz w:val="24"/>
          <w:szCs w:val="24"/>
        </w:rPr>
      </w:pPr>
    </w:p>
    <w:p w:rsidR="008B4A66" w:rsidRPr="008B4A66" w:rsidRDefault="008B4A66" w:rsidP="008B4A66">
      <w:pPr>
        <w:pStyle w:val="Ttulo2"/>
        <w:shd w:val="clear" w:color="auto" w:fill="FFFFFF"/>
        <w:spacing w:after="0" w:line="360" w:lineRule="atLeast"/>
        <w:jc w:val="both"/>
        <w:rPr>
          <w:rFonts w:ascii="Verdana" w:hAnsi="Verdana"/>
          <w:b/>
          <w:bCs/>
          <w:color w:val="333333"/>
          <w:sz w:val="20"/>
          <w:szCs w:val="20"/>
        </w:rPr>
      </w:pPr>
      <w:r w:rsidRPr="008B4A66">
        <w:rPr>
          <w:rFonts w:ascii="Verdana" w:hAnsi="Verdana"/>
          <w:b/>
          <w:bCs/>
          <w:color w:val="333333"/>
          <w:sz w:val="20"/>
          <w:szCs w:val="20"/>
        </w:rPr>
        <w:t>4.1</w:t>
      </w:r>
      <w:proofErr w:type="gramStart"/>
      <w:r w:rsidRPr="008B4A66">
        <w:rPr>
          <w:rFonts w:ascii="Verdana" w:hAnsi="Verdana"/>
          <w:b/>
          <w:bCs/>
          <w:color w:val="333333"/>
          <w:sz w:val="20"/>
          <w:szCs w:val="20"/>
        </w:rPr>
        <w:t>.Ver</w:t>
      </w:r>
      <w:proofErr w:type="gramEnd"/>
      <w:r w:rsidRPr="008B4A66">
        <w:rPr>
          <w:rFonts w:ascii="Verdana" w:hAnsi="Verdana"/>
          <w:b/>
          <w:bCs/>
          <w:color w:val="333333"/>
          <w:sz w:val="20"/>
          <w:szCs w:val="20"/>
        </w:rPr>
        <w:t xml:space="preserve"> y analizar</w:t>
      </w:r>
    </w:p>
    <w:p w:rsidR="008B4A66" w:rsidRPr="008B4A66" w:rsidRDefault="008B4A66" w:rsidP="006B1FA9">
      <w:pPr>
        <w:numPr>
          <w:ilvl w:val="0"/>
          <w:numId w:val="1"/>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 xml:space="preserve">¿Cómo describirías al capitán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 ¿Cómo se sitúa dentro del sistema?</w:t>
      </w:r>
    </w:p>
    <w:p w:rsidR="008B4A66" w:rsidRPr="008B4A66" w:rsidRDefault="008B4A66" w:rsidP="006B1FA9">
      <w:pPr>
        <w:numPr>
          <w:ilvl w:val="0"/>
          <w:numId w:val="1"/>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cambio se va produciendo en su vida?</w:t>
      </w:r>
    </w:p>
    <w:p w:rsidR="008B4A66" w:rsidRPr="008B4A66" w:rsidRDefault="008B4A66" w:rsidP="006B1FA9">
      <w:pPr>
        <w:numPr>
          <w:ilvl w:val="0"/>
          <w:numId w:val="1"/>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¿A qué se debe este cambio? ¿Qué escena piensas que es la clave para interpretarlo?</w:t>
      </w:r>
    </w:p>
    <w:p w:rsidR="008B4A66" w:rsidRPr="008B4A66" w:rsidRDefault="008B4A66" w:rsidP="006B1FA9">
      <w:pPr>
        <w:numPr>
          <w:ilvl w:val="0"/>
          <w:numId w:val="1"/>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¿A qué niveles llega su implicación en la historia?</w:t>
      </w:r>
    </w:p>
    <w:p w:rsidR="008B4A66" w:rsidRPr="008B4A66" w:rsidRDefault="008B4A66" w:rsidP="006B1FA9">
      <w:pPr>
        <w:numPr>
          <w:ilvl w:val="0"/>
          <w:numId w:val="1"/>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te parece el final de la película?</w:t>
      </w:r>
    </w:p>
    <w:p w:rsidR="008B4A66" w:rsidRDefault="008B4A66" w:rsidP="006B1FA9">
      <w:pPr>
        <w:numPr>
          <w:ilvl w:val="0"/>
          <w:numId w:val="1"/>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crees que ha querido transmitir el director? ¿Lo ha conseguido?</w:t>
      </w:r>
    </w:p>
    <w:p w:rsidR="008B4A66" w:rsidRPr="008B4A66" w:rsidRDefault="008B4A66" w:rsidP="008B4A66">
      <w:pPr>
        <w:shd w:val="clear" w:color="auto" w:fill="FFFFFF"/>
        <w:spacing w:line="360" w:lineRule="atLeast"/>
        <w:ind w:left="480"/>
        <w:rPr>
          <w:rFonts w:ascii="Verdana" w:hAnsi="Verdana"/>
          <w:color w:val="333333"/>
          <w:sz w:val="20"/>
          <w:szCs w:val="20"/>
        </w:rPr>
      </w:pPr>
    </w:p>
    <w:p w:rsidR="008B4A66" w:rsidRPr="008B4A66" w:rsidRDefault="008B4A66" w:rsidP="008B4A66">
      <w:pPr>
        <w:pStyle w:val="Ttulo2"/>
        <w:shd w:val="clear" w:color="auto" w:fill="FFFFFF"/>
        <w:spacing w:after="0" w:line="360" w:lineRule="atLeast"/>
        <w:jc w:val="both"/>
        <w:rPr>
          <w:rFonts w:ascii="Verdana" w:hAnsi="Verdana"/>
          <w:color w:val="333333"/>
          <w:sz w:val="20"/>
          <w:szCs w:val="20"/>
        </w:rPr>
      </w:pPr>
      <w:r w:rsidRPr="008B4A66">
        <w:rPr>
          <w:rFonts w:ascii="Verdana" w:hAnsi="Verdana"/>
          <w:b/>
          <w:bCs/>
          <w:color w:val="333333"/>
          <w:sz w:val="20"/>
          <w:szCs w:val="20"/>
        </w:rPr>
        <w:t>4.2</w:t>
      </w:r>
      <w:proofErr w:type="gramStart"/>
      <w:r w:rsidRPr="008B4A66">
        <w:rPr>
          <w:rFonts w:ascii="Verdana" w:hAnsi="Verdana"/>
          <w:b/>
          <w:bCs/>
          <w:color w:val="333333"/>
          <w:sz w:val="20"/>
          <w:szCs w:val="20"/>
        </w:rPr>
        <w:t>.Nos</w:t>
      </w:r>
      <w:proofErr w:type="gramEnd"/>
      <w:r w:rsidRPr="008B4A66">
        <w:rPr>
          <w:rFonts w:ascii="Verdana" w:hAnsi="Verdana"/>
          <w:b/>
          <w:bCs/>
          <w:color w:val="333333"/>
          <w:sz w:val="20"/>
          <w:szCs w:val="20"/>
        </w:rPr>
        <w:t xml:space="preserve"> interpela</w:t>
      </w:r>
    </w:p>
    <w:p w:rsidR="008B4A66" w:rsidRP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escena te ha gustado más de la película? ¿Por qué?</w:t>
      </w:r>
    </w:p>
    <w:p w:rsidR="008B4A66" w:rsidRP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aspectos de la sociedad que se nos presenta siguen siendo actuales en el mundo de hoy?</w:t>
      </w:r>
    </w:p>
    <w:p w:rsidR="008B4A66" w:rsidRP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 xml:space="preserve">¿En qué sentido te sientes identificado con el capitán </w:t>
      </w:r>
      <w:proofErr w:type="spellStart"/>
      <w:r w:rsidRPr="008B4A66">
        <w:rPr>
          <w:rFonts w:ascii="Verdana" w:hAnsi="Verdana"/>
          <w:color w:val="333333"/>
          <w:sz w:val="20"/>
          <w:szCs w:val="20"/>
        </w:rPr>
        <w:t>Gerd</w:t>
      </w:r>
      <w:proofErr w:type="spellEnd"/>
      <w:r w:rsidRPr="008B4A66">
        <w:rPr>
          <w:rFonts w:ascii="Verdana" w:hAnsi="Verdana"/>
          <w:color w:val="333333"/>
          <w:sz w:val="20"/>
          <w:szCs w:val="20"/>
        </w:rPr>
        <w:t xml:space="preserve"> </w:t>
      </w:r>
      <w:proofErr w:type="spellStart"/>
      <w:r w:rsidRPr="008B4A66">
        <w:rPr>
          <w:rFonts w:ascii="Verdana" w:hAnsi="Verdana"/>
          <w:color w:val="333333"/>
          <w:sz w:val="20"/>
          <w:szCs w:val="20"/>
        </w:rPr>
        <w:t>Wiesler</w:t>
      </w:r>
      <w:proofErr w:type="spellEnd"/>
      <w:r w:rsidRPr="008B4A66">
        <w:rPr>
          <w:rFonts w:ascii="Verdana" w:hAnsi="Verdana"/>
          <w:color w:val="333333"/>
          <w:sz w:val="20"/>
          <w:szCs w:val="20"/>
        </w:rPr>
        <w:t>?</w:t>
      </w:r>
    </w:p>
    <w:p w:rsidR="008B4A66" w:rsidRP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experiencia tienes de haber terminado implicado en una historia o situación que al principio te era ajena?</w:t>
      </w:r>
    </w:p>
    <w:p w:rsidR="008B4A66" w:rsidRP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¿Hasta dónde puedes llegar en el servicio que puedes prestar a los demás?</w:t>
      </w:r>
    </w:p>
    <w:p w:rsidR="008B4A66" w:rsidRP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¿Crees que el cambio, la transformación o la conversión son posibles en tu vida?</w:t>
      </w:r>
    </w:p>
    <w:p w:rsidR="008B4A66" w:rsidRDefault="008B4A66" w:rsidP="006B1FA9">
      <w:pPr>
        <w:numPr>
          <w:ilvl w:val="0"/>
          <w:numId w:val="2"/>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¿Qué sientes que te sugiere Dios con esta película?</w:t>
      </w:r>
    </w:p>
    <w:p w:rsidR="008B4A66" w:rsidRPr="008B4A66" w:rsidRDefault="008B4A66" w:rsidP="008B4A66">
      <w:pPr>
        <w:shd w:val="clear" w:color="auto" w:fill="FFFFFF"/>
        <w:spacing w:line="360" w:lineRule="atLeast"/>
        <w:ind w:left="480"/>
        <w:rPr>
          <w:rFonts w:ascii="Verdana" w:hAnsi="Verdana"/>
          <w:color w:val="333333"/>
          <w:sz w:val="20"/>
          <w:szCs w:val="20"/>
        </w:rPr>
      </w:pPr>
    </w:p>
    <w:p w:rsidR="008B4A66" w:rsidRPr="008B4A66" w:rsidRDefault="008B4A66" w:rsidP="008B4A66">
      <w:pPr>
        <w:pStyle w:val="Ttulo2"/>
        <w:shd w:val="clear" w:color="auto" w:fill="FFFFFF"/>
        <w:spacing w:after="0" w:line="360" w:lineRule="atLeast"/>
        <w:jc w:val="both"/>
        <w:rPr>
          <w:rFonts w:ascii="Verdana" w:hAnsi="Verdana"/>
          <w:color w:val="333333"/>
          <w:sz w:val="20"/>
          <w:szCs w:val="20"/>
        </w:rPr>
      </w:pPr>
      <w:r w:rsidRPr="008B4A66">
        <w:rPr>
          <w:rFonts w:ascii="Verdana" w:hAnsi="Verdana"/>
          <w:b/>
          <w:bCs/>
          <w:color w:val="333333"/>
          <w:sz w:val="20"/>
          <w:szCs w:val="20"/>
        </w:rPr>
        <w:t>4.3</w:t>
      </w:r>
      <w:proofErr w:type="gramStart"/>
      <w:r w:rsidRPr="008B4A66">
        <w:rPr>
          <w:rFonts w:ascii="Verdana" w:hAnsi="Verdana"/>
          <w:b/>
          <w:bCs/>
          <w:color w:val="333333"/>
          <w:sz w:val="20"/>
          <w:szCs w:val="20"/>
        </w:rPr>
        <w:t>.Oramos</w:t>
      </w:r>
      <w:proofErr w:type="gramEnd"/>
    </w:p>
    <w:p w:rsidR="008B4A66" w:rsidRPr="008B4A66" w:rsidRDefault="008B4A66" w:rsidP="006B1FA9">
      <w:pPr>
        <w:numPr>
          <w:ilvl w:val="0"/>
          <w:numId w:val="3"/>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GRITARE (</w:t>
      </w:r>
      <w:proofErr w:type="spellStart"/>
      <w:r w:rsidRPr="008B4A66">
        <w:rPr>
          <w:rFonts w:ascii="Verdana" w:hAnsi="Verdana"/>
          <w:color w:val="333333"/>
          <w:sz w:val="20"/>
          <w:szCs w:val="20"/>
        </w:rPr>
        <w:t>R.Cantalapiedra</w:t>
      </w:r>
      <w:proofErr w:type="spellEnd"/>
      <w:r w:rsidRPr="008B4A66">
        <w:rPr>
          <w:rFonts w:ascii="Verdana" w:hAnsi="Verdana"/>
          <w:color w:val="333333"/>
          <w:sz w:val="20"/>
          <w:szCs w:val="20"/>
        </w:rPr>
        <w:t>)</w:t>
      </w:r>
    </w:p>
    <w:p w:rsidR="008B4A66" w:rsidRPr="008B4A66" w:rsidRDefault="008B4A66" w:rsidP="006B1FA9">
      <w:pPr>
        <w:numPr>
          <w:ilvl w:val="0"/>
          <w:numId w:val="4"/>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 xml:space="preserve">ME DA MIEDO DECIR “SÍ” (Michel </w:t>
      </w:r>
      <w:proofErr w:type="spellStart"/>
      <w:r w:rsidRPr="008B4A66">
        <w:rPr>
          <w:rFonts w:ascii="Verdana" w:hAnsi="Verdana"/>
          <w:color w:val="333333"/>
          <w:sz w:val="20"/>
          <w:szCs w:val="20"/>
        </w:rPr>
        <w:t>Quoist</w:t>
      </w:r>
      <w:proofErr w:type="spellEnd"/>
      <w:r w:rsidRPr="008B4A66">
        <w:rPr>
          <w:rFonts w:ascii="Verdana" w:hAnsi="Verdana"/>
          <w:color w:val="333333"/>
          <w:sz w:val="20"/>
          <w:szCs w:val="20"/>
        </w:rPr>
        <w:t>)</w:t>
      </w:r>
    </w:p>
    <w:p w:rsidR="008B4A66" w:rsidRPr="008B4A66" w:rsidRDefault="008B4A66" w:rsidP="006B1FA9">
      <w:pPr>
        <w:numPr>
          <w:ilvl w:val="0"/>
          <w:numId w:val="5"/>
        </w:numPr>
        <w:shd w:val="clear" w:color="auto" w:fill="FFFFFF"/>
        <w:spacing w:line="360" w:lineRule="atLeast"/>
        <w:ind w:left="480"/>
        <w:rPr>
          <w:rFonts w:ascii="Verdana" w:hAnsi="Verdana"/>
          <w:color w:val="333333"/>
          <w:sz w:val="20"/>
          <w:szCs w:val="20"/>
        </w:rPr>
      </w:pPr>
      <w:r w:rsidRPr="005528E3">
        <w:rPr>
          <w:rFonts w:ascii="Verdana" w:hAnsi="Verdana"/>
          <w:b/>
          <w:bCs/>
          <w:noProof/>
          <w:color w:val="333333"/>
          <w:sz w:val="20"/>
          <w:szCs w:val="20"/>
        </w:rPr>
        <w:pict>
          <v:shape id="_x0000_s1089" type="#_x0000_t202" style="position:absolute;left:0;text-align:left;margin-left:256.15pt;margin-top:.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8B4A66">
        <w:rPr>
          <w:rFonts w:ascii="Verdana" w:hAnsi="Verdana"/>
          <w:color w:val="333333"/>
          <w:sz w:val="20"/>
          <w:szCs w:val="20"/>
        </w:rPr>
        <w:t>Palabra de Dios: Ex 3,1-12</w:t>
      </w:r>
    </w:p>
    <w:p w:rsidR="008B4A66" w:rsidRPr="008B4A66" w:rsidRDefault="008B4A66" w:rsidP="006B1FA9">
      <w:pPr>
        <w:numPr>
          <w:ilvl w:val="0"/>
          <w:numId w:val="6"/>
        </w:numPr>
        <w:shd w:val="clear" w:color="auto" w:fill="FFFFFF"/>
        <w:spacing w:line="360" w:lineRule="atLeast"/>
        <w:ind w:left="480"/>
        <w:rPr>
          <w:rFonts w:ascii="Verdana" w:hAnsi="Verdana"/>
          <w:color w:val="333333"/>
          <w:sz w:val="20"/>
          <w:szCs w:val="20"/>
        </w:rPr>
      </w:pPr>
      <w:r w:rsidRPr="008B4A66">
        <w:rPr>
          <w:rFonts w:ascii="Verdana" w:hAnsi="Verdana"/>
          <w:color w:val="333333"/>
          <w:sz w:val="20"/>
          <w:szCs w:val="20"/>
        </w:rPr>
        <w:t>ORACIÓN</w:t>
      </w:r>
    </w:p>
    <w:p w:rsidR="008B4A66" w:rsidRPr="006B1FA9" w:rsidRDefault="008B4A66" w:rsidP="006B1FA9">
      <w:pPr>
        <w:numPr>
          <w:ilvl w:val="0"/>
          <w:numId w:val="7"/>
        </w:numPr>
        <w:shd w:val="clear" w:color="auto" w:fill="FFFFFF"/>
        <w:spacing w:line="360" w:lineRule="atLeast"/>
        <w:ind w:left="480"/>
        <w:rPr>
          <w:rFonts w:ascii="Verdana" w:hAnsi="Verdana"/>
          <w:color w:val="333333"/>
          <w:sz w:val="20"/>
          <w:szCs w:val="20"/>
        </w:rPr>
      </w:pPr>
      <w:r w:rsidRPr="006B1FA9">
        <w:rPr>
          <w:rFonts w:ascii="Verdana" w:hAnsi="Verdana"/>
          <w:color w:val="333333"/>
          <w:sz w:val="20"/>
          <w:szCs w:val="20"/>
        </w:rPr>
        <w:t>Padrenuestro</w:t>
      </w:r>
    </w:p>
    <w:sectPr w:rsidR="008B4A66" w:rsidRPr="006B1FA9"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D9D"/>
    <w:multiLevelType w:val="multilevel"/>
    <w:tmpl w:val="4F62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75623"/>
    <w:multiLevelType w:val="multilevel"/>
    <w:tmpl w:val="756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6410C"/>
    <w:multiLevelType w:val="multilevel"/>
    <w:tmpl w:val="467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73661"/>
    <w:multiLevelType w:val="multilevel"/>
    <w:tmpl w:val="D67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30E5B"/>
    <w:multiLevelType w:val="multilevel"/>
    <w:tmpl w:val="F3B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0096E"/>
    <w:multiLevelType w:val="multilevel"/>
    <w:tmpl w:val="F9BC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C1800"/>
    <w:multiLevelType w:val="multilevel"/>
    <w:tmpl w:val="DCE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B245B"/>
    <w:rsid w:val="002256D7"/>
    <w:rsid w:val="00237F21"/>
    <w:rsid w:val="00275DC4"/>
    <w:rsid w:val="002C72F6"/>
    <w:rsid w:val="003130E0"/>
    <w:rsid w:val="004015F1"/>
    <w:rsid w:val="00464ED4"/>
    <w:rsid w:val="004657B6"/>
    <w:rsid w:val="004D357E"/>
    <w:rsid w:val="005528E3"/>
    <w:rsid w:val="005B2D56"/>
    <w:rsid w:val="005D3F80"/>
    <w:rsid w:val="006304B5"/>
    <w:rsid w:val="006B1FA9"/>
    <w:rsid w:val="006C7251"/>
    <w:rsid w:val="00785D49"/>
    <w:rsid w:val="007D6202"/>
    <w:rsid w:val="00874520"/>
    <w:rsid w:val="008B4A66"/>
    <w:rsid w:val="008D3807"/>
    <w:rsid w:val="00996C90"/>
    <w:rsid w:val="00A456EA"/>
    <w:rsid w:val="00A57448"/>
    <w:rsid w:val="00A94CBC"/>
    <w:rsid w:val="00AA2721"/>
    <w:rsid w:val="00B656EA"/>
    <w:rsid w:val="00B6773B"/>
    <w:rsid w:val="00B832FF"/>
    <w:rsid w:val="00BE30C8"/>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846941736">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la-vida-de-los-otr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www.laoffoffcritica.com/criticas/critica_vidadelosot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1199</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2013-10-19T12:08:00Z</dcterms:created>
  <dcterms:modified xsi:type="dcterms:W3CDTF">2013-10-19T12:19:00Z</dcterms:modified>
</cp:coreProperties>
</file>