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F90" w:rsidRPr="006304B5" w:rsidRDefault="006304B5" w:rsidP="006304B5">
      <w:pPr>
        <w:jc w:val="center"/>
        <w:rPr>
          <w:rFonts w:ascii="Algerian" w:hAnsi="Algerian"/>
          <w:sz w:val="86"/>
          <w:szCs w:val="86"/>
          <w:lang w:val="ca-ES"/>
        </w:rPr>
      </w:pPr>
      <w:r w:rsidRPr="006304B5">
        <w:rPr>
          <w:rFonts w:ascii="Algerian" w:hAnsi="Algerian"/>
          <w:sz w:val="86"/>
          <w:szCs w:val="86"/>
          <w:lang w:val="ca-ES"/>
        </w:rPr>
        <w:t>Guía de la pel</w:t>
      </w:r>
      <w:r w:rsidRPr="006304B5">
        <w:rPr>
          <w:sz w:val="86"/>
          <w:szCs w:val="86"/>
          <w:lang w:val="ca-ES"/>
        </w:rPr>
        <w:t>·</w:t>
      </w:r>
      <w:r w:rsidRPr="006304B5">
        <w:rPr>
          <w:rFonts w:ascii="Algerian" w:hAnsi="Algerian"/>
          <w:sz w:val="86"/>
          <w:szCs w:val="86"/>
          <w:lang w:val="ca-ES"/>
        </w:rPr>
        <w:t>lícula</w:t>
      </w:r>
    </w:p>
    <w:p w:rsidR="006304B5" w:rsidRDefault="009279F6">
      <w:pPr>
        <w:rPr>
          <w:lang w:val="ca-ES"/>
        </w:rPr>
      </w:pPr>
      <w:r w:rsidRPr="009279F6">
        <w:rPr>
          <w:noProof/>
          <w:sz w:val="28"/>
          <w:szCs w:val="28"/>
          <w:lang w:val="ca-ES"/>
        </w:rPr>
        <w:pict>
          <v:shapetype id="_x0000_t202" coordsize="21600,21600" o:spt="202" path="m,l,21600r21600,l21600,xe">
            <v:stroke joinstyle="miter"/>
            <v:path gradientshapeok="t" o:connecttype="rect"/>
          </v:shapetype>
          <v:shape id="_x0000_s1030" type="#_x0000_t202" style="position:absolute;left:0;text-align:left;margin-left:22.85pt;margin-top:14.45pt;width:262.35pt;height:78.85pt;z-index:251668480;mso-width-relative:margin;mso-height-relative:margin">
            <v:textbox>
              <w:txbxContent>
                <w:p w:rsidR="00A94CBC" w:rsidRPr="002256D7" w:rsidRDefault="00A94CBC" w:rsidP="00A94CBC">
                  <w:pPr>
                    <w:jc w:val="center"/>
                    <w:rPr>
                      <w:lang w:val="ca-ES"/>
                    </w:rPr>
                  </w:pPr>
                  <w:r w:rsidRPr="002256D7">
                    <w:rPr>
                      <w:lang w:val="ca-ES"/>
                    </w:rPr>
                    <w:t>El cinema entès com un art que ens afecta, que ens emociona, que ens fa pensar, que ens porta al diàleg, que ens pot fer més bones persones...</w:t>
                  </w:r>
                </w:p>
                <w:p w:rsidR="00A94CBC" w:rsidRPr="00A94CBC" w:rsidRDefault="00A94CBC">
                  <w:pPr>
                    <w:rPr>
                      <w:lang w:val="ca-ES"/>
                    </w:rPr>
                  </w:pPr>
                </w:p>
              </w:txbxContent>
            </v:textbox>
          </v:shape>
        </w:pict>
      </w:r>
      <w:r w:rsidRPr="009279F6">
        <w:rPr>
          <w:noProof/>
          <w:sz w:val="28"/>
          <w:szCs w:val="28"/>
          <w:lang w:eastAsia="es-ES"/>
        </w:rPr>
        <w:pict>
          <v:shape id="_x0000_s1031" type="#_x0000_t202" style="position:absolute;left:0;text-align:left;margin-left:308.2pt;margin-top:15pt;width:175.75pt;height:78.3pt;z-index:251669504;mso-width-relative:margin;mso-height-relative:margin">
            <v:textbox>
              <w:txbxContent>
                <w:p w:rsidR="00A94CBC" w:rsidRPr="002256D7" w:rsidRDefault="00A94CBC" w:rsidP="00A94CBC">
                  <w:pPr>
                    <w:jc w:val="center"/>
                    <w:rPr>
                      <w:lang w:val="ca-ES"/>
                    </w:rPr>
                  </w:pPr>
                  <w:r w:rsidRPr="002256D7">
                    <w:rPr>
                      <w:lang w:val="ca-ES"/>
                    </w:rPr>
                    <w:t>El cinema entès com un art que il·lumina la nostra raó i mobilitza les nostres emocions.</w:t>
                  </w:r>
                </w:p>
                <w:p w:rsidR="00A94CBC" w:rsidRPr="00A94CBC" w:rsidRDefault="00A94CBC" w:rsidP="00A94CBC">
                  <w:pPr>
                    <w:rPr>
                      <w:lang w:val="ca-ES"/>
                    </w:rPr>
                  </w:pPr>
                </w:p>
              </w:txbxContent>
            </v:textbox>
          </v:shape>
        </w:pict>
      </w:r>
    </w:p>
    <w:p w:rsidR="00A94CBC" w:rsidRDefault="00A94CBC">
      <w:pPr>
        <w:rPr>
          <w:lang w:val="ca-ES"/>
        </w:rPr>
      </w:pPr>
    </w:p>
    <w:p w:rsidR="00A94CBC" w:rsidRDefault="00A94CBC">
      <w:pPr>
        <w:rPr>
          <w:lang w:val="ca-ES"/>
        </w:rPr>
      </w:pPr>
    </w:p>
    <w:p w:rsidR="00A94CBC" w:rsidRDefault="00A94CBC">
      <w:pPr>
        <w:rPr>
          <w:lang w:val="ca-ES"/>
        </w:rPr>
      </w:pPr>
    </w:p>
    <w:p w:rsidR="00A94CBC" w:rsidRPr="006304B5" w:rsidRDefault="00A94CBC">
      <w:pPr>
        <w:rPr>
          <w:lang w:val="ca-ES"/>
        </w:rPr>
      </w:pPr>
    </w:p>
    <w:p w:rsidR="00F159A6" w:rsidRDefault="00F159A6" w:rsidP="00DB2E40">
      <w:pPr>
        <w:jc w:val="center"/>
        <w:rPr>
          <w:sz w:val="28"/>
          <w:szCs w:val="28"/>
          <w:lang w:val="ca-ES"/>
        </w:rPr>
      </w:pPr>
    </w:p>
    <w:p w:rsidR="000E0525" w:rsidRDefault="009279F6" w:rsidP="00DB2E40">
      <w:pPr>
        <w:jc w:val="center"/>
        <w:rPr>
          <w:sz w:val="28"/>
          <w:szCs w:val="28"/>
          <w:lang w:val="ca-ES"/>
        </w:rPr>
      </w:pPr>
      <w:r>
        <w:rPr>
          <w:noProof/>
          <w:sz w:val="28"/>
          <w:szCs w:val="28"/>
          <w:lang w:eastAsia="es-ES"/>
        </w:rPr>
        <w:pict>
          <v:shape id="_x0000_s1032" type="#_x0000_t202" style="position:absolute;left:0;text-align:left;margin-left:23.75pt;margin-top:11.15pt;width:464.95pt;height:58.1pt;z-index:251670528;mso-height-percent:200;mso-height-percent:200;mso-width-relative:margin;mso-height-relative:margin">
            <v:textbox style="mso-fit-shape-to-text:t">
              <w:txbxContent>
                <w:p w:rsidR="00A94CBC" w:rsidRPr="002256D7" w:rsidRDefault="00A94CBC" w:rsidP="00A94CBC">
                  <w:pPr>
                    <w:jc w:val="center"/>
                    <w:rPr>
                      <w:lang w:val="ca-ES"/>
                    </w:rPr>
                  </w:pPr>
                  <w:r w:rsidRPr="002256D7">
                    <w:rPr>
                      <w:lang w:val="ca-ES"/>
                    </w:rPr>
                    <w:t xml:space="preserve">El cinema entès com un art que ens permet fer un viatge, un </w:t>
                  </w:r>
                  <w:proofErr w:type="spellStart"/>
                  <w:r w:rsidRPr="002256D7">
                    <w:rPr>
                      <w:lang w:val="ca-ES"/>
                    </w:rPr>
                    <w:t>viatge-ficció</w:t>
                  </w:r>
                  <w:proofErr w:type="spellEnd"/>
                  <w:r w:rsidRPr="002256D7">
                    <w:rPr>
                      <w:lang w:val="ca-ES"/>
                    </w:rPr>
                    <w:t xml:space="preserve"> on podem aprendre coses meravelloses, on podem explorar, trobar, entendre, descobrir vides, histories, gestos, idees, testimonis, que ens canvien la vida.</w:t>
                  </w:r>
                </w:p>
              </w:txbxContent>
            </v:textbox>
          </v:shape>
        </w:pict>
      </w:r>
    </w:p>
    <w:p w:rsidR="006304B5" w:rsidRPr="00DB2E40" w:rsidRDefault="00F159A6" w:rsidP="00DB2E40">
      <w:pPr>
        <w:jc w:val="center"/>
        <w:rPr>
          <w:sz w:val="28"/>
          <w:szCs w:val="28"/>
          <w:lang w:val="ca-ES"/>
        </w:rPr>
      </w:pPr>
      <w:r>
        <w:rPr>
          <w:sz w:val="28"/>
          <w:szCs w:val="28"/>
          <w:lang w:val="ca-ES"/>
        </w:rPr>
        <w:t xml:space="preserve"> </w:t>
      </w:r>
    </w:p>
    <w:p w:rsidR="006304B5" w:rsidRPr="00DB2E40" w:rsidRDefault="006304B5" w:rsidP="00DB2E40">
      <w:pPr>
        <w:jc w:val="center"/>
        <w:rPr>
          <w:sz w:val="28"/>
          <w:szCs w:val="28"/>
          <w:lang w:val="ca-ES"/>
        </w:rPr>
      </w:pPr>
    </w:p>
    <w:p w:rsidR="006304B5" w:rsidRPr="006304B5" w:rsidRDefault="006304B5">
      <w:pPr>
        <w:rPr>
          <w:lang w:val="ca-ES"/>
        </w:rPr>
      </w:pPr>
    </w:p>
    <w:p w:rsidR="006304B5" w:rsidRPr="006304B5" w:rsidRDefault="006304B5">
      <w:pPr>
        <w:rPr>
          <w:lang w:val="ca-ES"/>
        </w:rPr>
      </w:pPr>
    </w:p>
    <w:p w:rsidR="006304B5" w:rsidRPr="006304B5" w:rsidRDefault="009279F6">
      <w:pPr>
        <w:rPr>
          <w:lang w:val="ca-ES"/>
        </w:rPr>
      </w:pPr>
      <w:r w:rsidRPr="009279F6">
        <w:rPr>
          <w:noProof/>
          <w:sz w:val="28"/>
          <w:szCs w:val="28"/>
          <w:lang w:val="ca-ES"/>
        </w:rPr>
        <w:pict>
          <v:shape id="_x0000_s1029" type="#_x0000_t202" style="position:absolute;left:0;text-align:left;margin-left:89.7pt;margin-top:.2pt;width:329.75pt;height:433.5pt;z-index:251666432;mso-width-relative:margin;mso-height-relative:margin" strokecolor="white [3212]">
            <v:textbox>
              <w:txbxContent>
                <w:p w:rsidR="00275DC4" w:rsidRDefault="00ED76D7">
                  <w:r>
                    <w:rPr>
                      <w:noProof/>
                      <w:lang w:eastAsia="es-ES"/>
                    </w:rPr>
                    <w:drawing>
                      <wp:inline distT="0" distB="0" distL="0" distR="0">
                        <wp:extent cx="3994150" cy="5562600"/>
                        <wp:effectExtent l="19050" t="0" r="6350" b="0"/>
                        <wp:docPr id="3" name="Imagen 3" descr="http://a2.mzstatic.com/us/r30/Video/4c/88/d7/mzi.luwfq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2.mzstatic.com/us/r30/Video/4c/88/d7/mzi.luwfqhor.jpg"/>
                                <pic:cNvPicPr>
                                  <a:picLocks noChangeAspect="1" noChangeArrowheads="1"/>
                                </pic:cNvPicPr>
                              </pic:nvPicPr>
                              <pic:blipFill>
                                <a:blip r:embed="rId7"/>
                                <a:srcRect/>
                                <a:stretch>
                                  <a:fillRect/>
                                </a:stretch>
                              </pic:blipFill>
                              <pic:spPr bwMode="auto">
                                <a:xfrm>
                                  <a:off x="0" y="0"/>
                                  <a:ext cx="3995420" cy="5564369"/>
                                </a:xfrm>
                                <a:prstGeom prst="rect">
                                  <a:avLst/>
                                </a:prstGeom>
                                <a:noFill/>
                                <a:ln w="9525">
                                  <a:noFill/>
                                  <a:miter lim="800000"/>
                                  <a:headEnd/>
                                  <a:tailEnd/>
                                </a:ln>
                              </pic:spPr>
                            </pic:pic>
                          </a:graphicData>
                        </a:graphic>
                      </wp:inline>
                    </w:drawing>
                  </w:r>
                </w:p>
              </w:txbxContent>
            </v:textbox>
          </v:shape>
        </w:pict>
      </w:r>
    </w:p>
    <w:p w:rsidR="006304B5" w:rsidRPr="006304B5" w:rsidRDefault="006304B5">
      <w:pPr>
        <w:rPr>
          <w:lang w:val="ca-ES"/>
        </w:rPr>
      </w:pPr>
    </w:p>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6304B5" w:rsidRDefault="006304B5"/>
    <w:p w:rsidR="00A94CBC" w:rsidRDefault="00A94CBC"/>
    <w:p w:rsidR="00A94CBC" w:rsidRDefault="00A94CBC"/>
    <w:p w:rsidR="006304B5" w:rsidRDefault="006304B5"/>
    <w:p w:rsidR="00A94CBC" w:rsidRDefault="00A94CBC" w:rsidP="000E0525">
      <w:pPr>
        <w:jc w:val="center"/>
        <w:rPr>
          <w:sz w:val="28"/>
          <w:szCs w:val="28"/>
          <w:lang w:val="ca-ES"/>
        </w:rPr>
      </w:pPr>
    </w:p>
    <w:p w:rsidR="00BE68FA" w:rsidRDefault="00BE68FA" w:rsidP="00BE68FA">
      <w:pPr>
        <w:tabs>
          <w:tab w:val="left" w:pos="1701"/>
        </w:tabs>
        <w:jc w:val="center"/>
        <w:rPr>
          <w:sz w:val="28"/>
          <w:szCs w:val="28"/>
          <w:lang w:val="ca-ES"/>
        </w:rPr>
      </w:pPr>
    </w:p>
    <w:p w:rsidR="00ED76D7" w:rsidRDefault="00ED76D7" w:rsidP="00BE68FA">
      <w:pPr>
        <w:tabs>
          <w:tab w:val="left" w:pos="1701"/>
        </w:tabs>
        <w:jc w:val="center"/>
        <w:rPr>
          <w:sz w:val="22"/>
          <w:szCs w:val="22"/>
          <w:lang w:val="ca-ES"/>
        </w:rPr>
      </w:pPr>
    </w:p>
    <w:p w:rsidR="006304B5" w:rsidRPr="00BE68FA" w:rsidRDefault="000E0525" w:rsidP="00BE68FA">
      <w:pPr>
        <w:tabs>
          <w:tab w:val="left" w:pos="1701"/>
        </w:tabs>
        <w:jc w:val="center"/>
        <w:rPr>
          <w:sz w:val="22"/>
          <w:szCs w:val="22"/>
        </w:rPr>
      </w:pPr>
      <w:r w:rsidRPr="00BE68FA">
        <w:rPr>
          <w:sz w:val="22"/>
          <w:szCs w:val="22"/>
          <w:lang w:val="ca-ES"/>
        </w:rPr>
        <w:t xml:space="preserve">Si el cinema només </w:t>
      </w:r>
      <w:r w:rsidR="00A94CBC" w:rsidRPr="00BE68FA">
        <w:rPr>
          <w:sz w:val="22"/>
          <w:szCs w:val="22"/>
          <w:lang w:val="ca-ES"/>
        </w:rPr>
        <w:t>és passa</w:t>
      </w:r>
      <w:r w:rsidR="00D677D6" w:rsidRPr="00BE68FA">
        <w:rPr>
          <w:sz w:val="22"/>
          <w:szCs w:val="22"/>
          <w:lang w:val="ca-ES"/>
        </w:rPr>
        <w:t>r</w:t>
      </w:r>
      <w:r w:rsidR="00A94CBC" w:rsidRPr="00BE68FA">
        <w:rPr>
          <w:sz w:val="22"/>
          <w:szCs w:val="22"/>
          <w:lang w:val="ca-ES"/>
        </w:rPr>
        <w:t xml:space="preserve"> una bona estona </w:t>
      </w:r>
      <w:r w:rsidRPr="00BE68FA">
        <w:rPr>
          <w:sz w:val="22"/>
          <w:szCs w:val="22"/>
          <w:lang w:val="ca-ES"/>
        </w:rPr>
        <w:t>ja no és un art</w:t>
      </w:r>
    </w:p>
    <w:p w:rsidR="00A94CBC" w:rsidRDefault="00A94CBC"/>
    <w:p w:rsidR="00275DC4" w:rsidRPr="00275DC4" w:rsidRDefault="00275DC4" w:rsidP="00275DC4">
      <w:pPr>
        <w:jc w:val="center"/>
        <w:rPr>
          <w:rFonts w:ascii="Algerian" w:hAnsi="Algerian"/>
          <w:sz w:val="36"/>
          <w:szCs w:val="36"/>
          <w:lang w:val="ca-ES"/>
        </w:rPr>
      </w:pPr>
      <w:r w:rsidRPr="00275DC4">
        <w:rPr>
          <w:rFonts w:ascii="Algerian" w:hAnsi="Algerian"/>
          <w:sz w:val="36"/>
          <w:szCs w:val="36"/>
          <w:lang w:val="ca-ES"/>
        </w:rPr>
        <w:t>Parròquia santa Maria de Cardedeu</w:t>
      </w:r>
    </w:p>
    <w:p w:rsidR="00ED76D7" w:rsidRPr="00ED76D7" w:rsidRDefault="00ED76D7" w:rsidP="00ED76D7">
      <w:pPr>
        <w:pStyle w:val="Ttulo2"/>
        <w:shd w:val="clear" w:color="auto" w:fill="FFFFFF"/>
        <w:spacing w:after="0" w:line="360" w:lineRule="atLeast"/>
        <w:jc w:val="both"/>
        <w:rPr>
          <w:rFonts w:ascii="Verdana" w:hAnsi="Verdana"/>
          <w:color w:val="333333"/>
          <w:sz w:val="36"/>
          <w:szCs w:val="36"/>
        </w:rPr>
      </w:pPr>
      <w:r w:rsidRPr="00ED76D7">
        <w:rPr>
          <w:rFonts w:ascii="Verdana" w:hAnsi="Verdana"/>
          <w:b/>
          <w:bCs/>
          <w:noProof/>
          <w:color w:val="333333"/>
          <w:sz w:val="20"/>
          <w:szCs w:val="20"/>
          <w:lang w:eastAsia="en-US"/>
        </w:rPr>
        <w:lastRenderedPageBreak/>
        <w:pict>
          <v:shape id="_x0000_s1108" type="#_x0000_t202" style="position:absolute;left:0;text-align:left;margin-left:213.8pt;margin-top:.45pt;width:303.5pt;height:209.75pt;z-index:251678720;mso-position-horizontal-relative:margin;mso-position-vertical-relative:margin;mso-width-relative:margin;mso-height-relative:margin" strokecolor="white [3212]">
            <v:textbox style="mso-next-textbox:#_x0000_s1108">
              <w:txbxContent>
                <w:p w:rsidR="00ED76D7" w:rsidRDefault="00ED76D7">
                  <w:r>
                    <w:rPr>
                      <w:noProof/>
                      <w:lang w:eastAsia="es-ES"/>
                    </w:rPr>
                    <w:drawing>
                      <wp:inline distT="0" distB="0" distL="0" distR="0">
                        <wp:extent cx="3662045" cy="2515177"/>
                        <wp:effectExtent l="19050" t="0" r="0" b="0"/>
                        <wp:docPr id="6" name="Imagen 6" descr="http://html.rincondelvago.com/00064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tml.rincondelvago.com/000643070.jpg"/>
                                <pic:cNvPicPr>
                                  <a:picLocks noChangeAspect="1" noChangeArrowheads="1"/>
                                </pic:cNvPicPr>
                              </pic:nvPicPr>
                              <pic:blipFill>
                                <a:blip r:embed="rId8"/>
                                <a:srcRect/>
                                <a:stretch>
                                  <a:fillRect/>
                                </a:stretch>
                              </pic:blipFill>
                              <pic:spPr bwMode="auto">
                                <a:xfrm>
                                  <a:off x="0" y="0"/>
                                  <a:ext cx="3662045" cy="2515177"/>
                                </a:xfrm>
                                <a:prstGeom prst="rect">
                                  <a:avLst/>
                                </a:prstGeom>
                                <a:noFill/>
                                <a:ln w="9525">
                                  <a:noFill/>
                                  <a:miter lim="800000"/>
                                  <a:headEnd/>
                                  <a:tailEnd/>
                                </a:ln>
                              </pic:spPr>
                            </pic:pic>
                          </a:graphicData>
                        </a:graphic>
                      </wp:inline>
                    </w:drawing>
                  </w:r>
                </w:p>
              </w:txbxContent>
            </v:textbox>
            <w10:wrap type="square" anchorx="margin" anchory="margin"/>
          </v:shape>
        </w:pict>
      </w:r>
      <w:hyperlink r:id="rId9" w:tooltip="Permanent Link to Cadena de favores" w:history="1">
        <w:r w:rsidRPr="00ED76D7">
          <w:rPr>
            <w:rStyle w:val="Hipervnculo"/>
            <w:rFonts w:ascii="Verdana" w:hAnsi="Verdana"/>
            <w:b/>
            <w:bCs/>
            <w:sz w:val="36"/>
            <w:szCs w:val="36"/>
          </w:rPr>
          <w:t>Cadena de favores</w:t>
        </w:r>
      </w:hyperlink>
    </w:p>
    <w:p w:rsidR="00ED76D7" w:rsidRDefault="00ED76D7" w:rsidP="00ED76D7">
      <w:pPr>
        <w:pStyle w:val="Ttulo1"/>
        <w:shd w:val="clear" w:color="auto" w:fill="FFFFFF"/>
        <w:spacing w:after="0" w:line="360" w:lineRule="atLeast"/>
        <w:jc w:val="both"/>
        <w:rPr>
          <w:rFonts w:ascii="Verdana" w:hAnsi="Verdana"/>
          <w:b/>
          <w:bCs/>
          <w:noProof/>
          <w:color w:val="333333"/>
          <w:sz w:val="20"/>
          <w:szCs w:val="20"/>
        </w:rPr>
      </w:pPr>
    </w:p>
    <w:p w:rsidR="00ED76D7" w:rsidRPr="00ED76D7" w:rsidRDefault="00ED76D7" w:rsidP="00ED76D7">
      <w:pPr>
        <w:pStyle w:val="Ttulo1"/>
        <w:shd w:val="clear" w:color="auto" w:fill="FFFFFF"/>
        <w:spacing w:after="0" w:line="360" w:lineRule="atLeast"/>
        <w:jc w:val="both"/>
        <w:rPr>
          <w:rFonts w:ascii="Verdana" w:hAnsi="Verdana"/>
          <w:color w:val="333333"/>
          <w:sz w:val="24"/>
          <w:szCs w:val="24"/>
        </w:rPr>
      </w:pPr>
      <w:r w:rsidRPr="00ED76D7">
        <w:rPr>
          <w:rFonts w:ascii="Verdana" w:hAnsi="Verdana"/>
          <w:b/>
          <w:bCs/>
          <w:color w:val="333333"/>
          <w:sz w:val="24"/>
          <w:szCs w:val="24"/>
        </w:rPr>
        <w:t>1. Ficha técnica</w:t>
      </w:r>
    </w:p>
    <w:p w:rsidR="00ED76D7" w:rsidRDefault="00ED76D7" w:rsidP="00ED76D7">
      <w:pPr>
        <w:pStyle w:val="NormalWeb"/>
        <w:shd w:val="clear" w:color="auto" w:fill="FFFFFF"/>
        <w:spacing w:after="0"/>
        <w:rPr>
          <w:rFonts w:ascii="Verdana" w:hAnsi="Verdana"/>
          <w:color w:val="333333"/>
          <w:sz w:val="20"/>
          <w:szCs w:val="20"/>
        </w:rPr>
      </w:pPr>
      <w:r w:rsidRPr="00ED76D7">
        <w:rPr>
          <w:rStyle w:val="Textoennegrita"/>
          <w:rFonts w:ascii="Verdana" w:hAnsi="Verdana"/>
          <w:color w:val="333333"/>
          <w:sz w:val="20"/>
          <w:szCs w:val="20"/>
        </w:rPr>
        <w:t>Dirección</w:t>
      </w:r>
      <w:r w:rsidRPr="00ED76D7">
        <w:rPr>
          <w:rFonts w:ascii="Verdana" w:hAnsi="Verdana"/>
          <w:color w:val="333333"/>
          <w:sz w:val="20"/>
          <w:szCs w:val="20"/>
        </w:rPr>
        <w:t xml:space="preserve">: </w:t>
      </w:r>
      <w:proofErr w:type="spellStart"/>
      <w:r w:rsidRPr="00ED76D7">
        <w:rPr>
          <w:rFonts w:ascii="Verdana" w:hAnsi="Verdana"/>
          <w:color w:val="333333"/>
          <w:sz w:val="20"/>
          <w:szCs w:val="20"/>
        </w:rPr>
        <w:t>Mimi</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Leder</w:t>
      </w:r>
      <w:proofErr w:type="spellEnd"/>
      <w:r w:rsidRPr="00ED76D7">
        <w:rPr>
          <w:rFonts w:ascii="Verdana" w:hAnsi="Verdana"/>
          <w:color w:val="333333"/>
          <w:sz w:val="20"/>
          <w:szCs w:val="20"/>
        </w:rPr>
        <w:br/>
      </w:r>
      <w:r w:rsidRPr="00ED76D7">
        <w:rPr>
          <w:rStyle w:val="Textoennegrita"/>
          <w:rFonts w:ascii="Verdana" w:hAnsi="Verdana"/>
          <w:color w:val="333333"/>
          <w:sz w:val="20"/>
          <w:szCs w:val="20"/>
        </w:rPr>
        <w:t>Título original</w:t>
      </w:r>
      <w:r w:rsidRPr="00ED76D7">
        <w:rPr>
          <w:rFonts w:ascii="Verdana" w:hAnsi="Verdana"/>
          <w:color w:val="333333"/>
          <w:sz w:val="20"/>
          <w:szCs w:val="20"/>
        </w:rPr>
        <w:t xml:space="preserve">: </w:t>
      </w:r>
      <w:proofErr w:type="spellStart"/>
      <w:r w:rsidRPr="00ED76D7">
        <w:rPr>
          <w:rFonts w:ascii="Verdana" w:hAnsi="Verdana"/>
          <w:color w:val="333333"/>
          <w:sz w:val="20"/>
          <w:szCs w:val="20"/>
        </w:rPr>
        <w:t>Pay</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it</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foward</w:t>
      </w:r>
      <w:proofErr w:type="spellEnd"/>
      <w:r w:rsidRPr="00ED76D7">
        <w:rPr>
          <w:rFonts w:ascii="Verdana" w:hAnsi="Verdana"/>
          <w:color w:val="333333"/>
          <w:sz w:val="20"/>
          <w:szCs w:val="20"/>
        </w:rPr>
        <w:br/>
      </w:r>
      <w:r w:rsidRPr="00ED76D7">
        <w:rPr>
          <w:rStyle w:val="Textoennegrita"/>
          <w:rFonts w:ascii="Verdana" w:hAnsi="Verdana"/>
          <w:color w:val="333333"/>
          <w:sz w:val="20"/>
          <w:szCs w:val="20"/>
        </w:rPr>
        <w:t>País</w:t>
      </w:r>
      <w:r w:rsidRPr="00ED76D7">
        <w:rPr>
          <w:rFonts w:ascii="Verdana" w:hAnsi="Verdana"/>
          <w:color w:val="333333"/>
          <w:sz w:val="20"/>
          <w:szCs w:val="20"/>
        </w:rPr>
        <w:t>: USA</w:t>
      </w:r>
      <w:r>
        <w:rPr>
          <w:rFonts w:ascii="Verdana" w:hAnsi="Verdana"/>
          <w:color w:val="333333"/>
          <w:sz w:val="20"/>
          <w:szCs w:val="20"/>
        </w:rPr>
        <w:t xml:space="preserve">  </w:t>
      </w:r>
      <w:r w:rsidRPr="00ED76D7">
        <w:rPr>
          <w:rStyle w:val="Textoennegrita"/>
          <w:rFonts w:ascii="Verdana" w:hAnsi="Verdana"/>
          <w:color w:val="333333"/>
          <w:sz w:val="20"/>
          <w:szCs w:val="20"/>
        </w:rPr>
        <w:t>Año</w:t>
      </w:r>
      <w:r w:rsidRPr="00ED76D7">
        <w:rPr>
          <w:rFonts w:ascii="Verdana" w:hAnsi="Verdana"/>
          <w:color w:val="333333"/>
          <w:sz w:val="20"/>
          <w:szCs w:val="20"/>
        </w:rPr>
        <w:t>: 2000</w:t>
      </w:r>
      <w:r w:rsidRPr="00ED76D7">
        <w:rPr>
          <w:rFonts w:ascii="Verdana" w:hAnsi="Verdana"/>
          <w:color w:val="333333"/>
          <w:sz w:val="20"/>
          <w:szCs w:val="20"/>
        </w:rPr>
        <w:br/>
      </w:r>
      <w:r w:rsidRPr="00ED76D7">
        <w:rPr>
          <w:rStyle w:val="Textoennegrita"/>
          <w:rFonts w:ascii="Verdana" w:hAnsi="Verdana"/>
          <w:color w:val="333333"/>
          <w:sz w:val="20"/>
          <w:szCs w:val="20"/>
        </w:rPr>
        <w:t>Duración</w:t>
      </w:r>
      <w:r w:rsidRPr="00ED76D7">
        <w:rPr>
          <w:rFonts w:ascii="Verdana" w:hAnsi="Verdana"/>
          <w:color w:val="333333"/>
          <w:sz w:val="20"/>
          <w:szCs w:val="20"/>
        </w:rPr>
        <w:t>: 122 min</w:t>
      </w:r>
      <w:r w:rsidRPr="00ED76D7">
        <w:rPr>
          <w:rFonts w:ascii="Verdana" w:hAnsi="Verdana"/>
          <w:color w:val="333333"/>
          <w:sz w:val="20"/>
          <w:szCs w:val="20"/>
        </w:rPr>
        <w:br/>
      </w:r>
      <w:r w:rsidRPr="00ED76D7">
        <w:rPr>
          <w:rStyle w:val="Textoennegrita"/>
          <w:rFonts w:ascii="Verdana" w:hAnsi="Verdana"/>
          <w:color w:val="333333"/>
          <w:sz w:val="20"/>
          <w:szCs w:val="20"/>
        </w:rPr>
        <w:t>Interpretación</w:t>
      </w:r>
      <w:r w:rsidRPr="00ED76D7">
        <w:rPr>
          <w:rFonts w:ascii="Verdana" w:hAnsi="Verdana"/>
          <w:color w:val="333333"/>
          <w:sz w:val="20"/>
          <w:szCs w:val="20"/>
        </w:rPr>
        <w:t xml:space="preserve">: Kevin </w:t>
      </w:r>
      <w:proofErr w:type="spellStart"/>
      <w:r w:rsidRPr="00ED76D7">
        <w:rPr>
          <w:rFonts w:ascii="Verdana" w:hAnsi="Verdana"/>
          <w:color w:val="333333"/>
          <w:sz w:val="20"/>
          <w:szCs w:val="20"/>
        </w:rPr>
        <w:t>Spacey</w:t>
      </w:r>
      <w:proofErr w:type="spellEnd"/>
      <w:r w:rsidRPr="00ED76D7">
        <w:rPr>
          <w:rFonts w:ascii="Verdana" w:hAnsi="Verdana"/>
          <w:color w:val="333333"/>
          <w:sz w:val="20"/>
          <w:szCs w:val="20"/>
        </w:rPr>
        <w:t xml:space="preserve"> (Eugene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Helen </w:t>
      </w:r>
      <w:proofErr w:type="spellStart"/>
      <w:r w:rsidRPr="00ED76D7">
        <w:rPr>
          <w:rFonts w:ascii="Verdana" w:hAnsi="Verdana"/>
          <w:color w:val="333333"/>
          <w:sz w:val="20"/>
          <w:szCs w:val="20"/>
        </w:rPr>
        <w:t>Hunt</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Arlene</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McKinney</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Jaley</w:t>
      </w:r>
      <w:proofErr w:type="spellEnd"/>
      <w:r w:rsidRPr="00ED76D7">
        <w:rPr>
          <w:rFonts w:ascii="Verdana" w:hAnsi="Verdana"/>
          <w:color w:val="333333"/>
          <w:sz w:val="20"/>
          <w:szCs w:val="20"/>
        </w:rPr>
        <w:t xml:space="preserve"> Joel </w:t>
      </w:r>
      <w:proofErr w:type="spellStart"/>
      <w:r w:rsidRPr="00ED76D7">
        <w:rPr>
          <w:rFonts w:ascii="Verdana" w:hAnsi="Verdana"/>
          <w:color w:val="333333"/>
          <w:sz w:val="20"/>
          <w:szCs w:val="20"/>
        </w:rPr>
        <w:t>Osment</w:t>
      </w:r>
      <w:proofErr w:type="spellEnd"/>
      <w:r w:rsidRPr="00ED76D7">
        <w:rPr>
          <w:rFonts w:ascii="Verdana" w:hAnsi="Verdana"/>
          <w:color w:val="333333"/>
          <w:sz w:val="20"/>
          <w:szCs w:val="20"/>
        </w:rPr>
        <w:t xml:space="preserve"> (Trevor </w:t>
      </w:r>
      <w:proofErr w:type="spellStart"/>
      <w:r w:rsidRPr="00ED76D7">
        <w:rPr>
          <w:rFonts w:ascii="Verdana" w:hAnsi="Verdana"/>
          <w:color w:val="333333"/>
          <w:sz w:val="20"/>
          <w:szCs w:val="20"/>
        </w:rPr>
        <w:t>McKinney</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Jay</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Mohr</w:t>
      </w:r>
      <w:proofErr w:type="spellEnd"/>
      <w:r w:rsidRPr="00ED76D7">
        <w:rPr>
          <w:rFonts w:ascii="Verdana" w:hAnsi="Verdana"/>
          <w:color w:val="333333"/>
          <w:sz w:val="20"/>
          <w:szCs w:val="20"/>
        </w:rPr>
        <w:t xml:space="preserve"> (Chris Chandler), James </w:t>
      </w:r>
      <w:proofErr w:type="spellStart"/>
      <w:r w:rsidRPr="00ED76D7">
        <w:rPr>
          <w:rFonts w:ascii="Verdana" w:hAnsi="Verdana"/>
          <w:color w:val="333333"/>
          <w:sz w:val="20"/>
          <w:szCs w:val="20"/>
        </w:rPr>
        <w:t>Caviezel</w:t>
      </w:r>
      <w:proofErr w:type="spellEnd"/>
      <w:r w:rsidRPr="00ED76D7">
        <w:rPr>
          <w:rFonts w:ascii="Verdana" w:hAnsi="Verdana"/>
          <w:color w:val="333333"/>
          <w:sz w:val="20"/>
          <w:szCs w:val="20"/>
        </w:rPr>
        <w:t xml:space="preserve"> (Jerry), Jon Bon </w:t>
      </w:r>
      <w:proofErr w:type="spellStart"/>
      <w:r w:rsidRPr="00ED76D7">
        <w:rPr>
          <w:rFonts w:ascii="Verdana" w:hAnsi="Verdana"/>
          <w:color w:val="333333"/>
          <w:sz w:val="20"/>
          <w:szCs w:val="20"/>
        </w:rPr>
        <w:t>Jovi</w:t>
      </w:r>
      <w:proofErr w:type="spellEnd"/>
      <w:r w:rsidRPr="00ED76D7">
        <w:rPr>
          <w:rFonts w:ascii="Verdana" w:hAnsi="Verdana"/>
          <w:color w:val="333333"/>
          <w:sz w:val="20"/>
          <w:szCs w:val="20"/>
        </w:rPr>
        <w:t xml:space="preserve"> (Ricky), </w:t>
      </w:r>
      <w:proofErr w:type="spellStart"/>
      <w:r w:rsidRPr="00ED76D7">
        <w:rPr>
          <w:rFonts w:ascii="Verdana" w:hAnsi="Verdana"/>
          <w:color w:val="333333"/>
          <w:sz w:val="20"/>
          <w:szCs w:val="20"/>
        </w:rPr>
        <w:t>Angie</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Dickinson</w:t>
      </w:r>
      <w:proofErr w:type="spellEnd"/>
      <w:r w:rsidRPr="00ED76D7">
        <w:rPr>
          <w:rFonts w:ascii="Verdana" w:hAnsi="Verdana"/>
          <w:color w:val="333333"/>
          <w:sz w:val="20"/>
          <w:szCs w:val="20"/>
        </w:rPr>
        <w:t xml:space="preserve"> (Grace), David Ramsey (</w:t>
      </w:r>
      <w:proofErr w:type="spellStart"/>
      <w:r w:rsidRPr="00ED76D7">
        <w:rPr>
          <w:rFonts w:ascii="Verdana" w:hAnsi="Verdana"/>
          <w:color w:val="333333"/>
          <w:sz w:val="20"/>
          <w:szCs w:val="20"/>
        </w:rPr>
        <w:t>Sidney</w:t>
      </w:r>
      <w:proofErr w:type="spellEnd"/>
      <w:r w:rsidRPr="00ED76D7">
        <w:rPr>
          <w:rFonts w:ascii="Verdana" w:hAnsi="Verdana"/>
          <w:color w:val="333333"/>
          <w:sz w:val="20"/>
          <w:szCs w:val="20"/>
        </w:rPr>
        <w:t xml:space="preserve">), Gary </w:t>
      </w:r>
    </w:p>
    <w:p w:rsidR="00ED76D7" w:rsidRPr="00ED76D7" w:rsidRDefault="00ED76D7" w:rsidP="00ED76D7">
      <w:pPr>
        <w:pStyle w:val="NormalWeb"/>
        <w:shd w:val="clear" w:color="auto" w:fill="FFFFFF"/>
        <w:spacing w:after="0"/>
        <w:rPr>
          <w:rFonts w:ascii="Verdana" w:hAnsi="Verdana"/>
          <w:color w:val="333333"/>
          <w:sz w:val="20"/>
          <w:szCs w:val="20"/>
        </w:rPr>
      </w:pPr>
      <w:r w:rsidRPr="00ED76D7">
        <w:rPr>
          <w:rStyle w:val="Textoennegrita"/>
          <w:rFonts w:ascii="Verdana" w:hAnsi="Verdana"/>
          <w:color w:val="333333"/>
          <w:sz w:val="20"/>
          <w:szCs w:val="20"/>
        </w:rPr>
        <w:t>Guión</w:t>
      </w:r>
      <w:r w:rsidRPr="00ED76D7">
        <w:rPr>
          <w:rFonts w:ascii="Verdana" w:hAnsi="Verdana"/>
          <w:color w:val="333333"/>
          <w:sz w:val="20"/>
          <w:szCs w:val="20"/>
        </w:rPr>
        <w:t xml:space="preserve">: Leslie Dixon; basado en la novela de Catherine </w:t>
      </w:r>
      <w:proofErr w:type="spellStart"/>
      <w:r w:rsidRPr="00ED76D7">
        <w:rPr>
          <w:rFonts w:ascii="Verdana" w:hAnsi="Verdana"/>
          <w:color w:val="333333"/>
          <w:sz w:val="20"/>
          <w:szCs w:val="20"/>
        </w:rPr>
        <w:t>Ryan</w:t>
      </w:r>
      <w:proofErr w:type="spellEnd"/>
      <w:r w:rsidRPr="00ED76D7">
        <w:rPr>
          <w:rFonts w:ascii="Verdana" w:hAnsi="Verdana"/>
          <w:color w:val="333333"/>
          <w:sz w:val="20"/>
          <w:szCs w:val="20"/>
        </w:rPr>
        <w:t xml:space="preserve"> Hyde</w:t>
      </w:r>
      <w:r w:rsidRPr="00ED76D7">
        <w:rPr>
          <w:rFonts w:ascii="Verdana" w:hAnsi="Verdana"/>
          <w:color w:val="333333"/>
          <w:sz w:val="20"/>
          <w:szCs w:val="20"/>
        </w:rPr>
        <w:br/>
      </w:r>
    </w:p>
    <w:p w:rsidR="00ED76D7" w:rsidRPr="00ED76D7" w:rsidRDefault="00ED76D7" w:rsidP="00ED76D7">
      <w:pPr>
        <w:pStyle w:val="Ttulo1"/>
        <w:shd w:val="clear" w:color="auto" w:fill="FFFFFF"/>
        <w:spacing w:after="0" w:line="360" w:lineRule="atLeast"/>
        <w:jc w:val="both"/>
        <w:rPr>
          <w:rFonts w:ascii="Verdana" w:hAnsi="Verdana"/>
          <w:color w:val="333333"/>
          <w:sz w:val="24"/>
          <w:szCs w:val="24"/>
        </w:rPr>
      </w:pPr>
      <w:r w:rsidRPr="00ED76D7">
        <w:rPr>
          <w:rFonts w:ascii="Verdana" w:hAnsi="Verdana"/>
          <w:b/>
          <w:bCs/>
          <w:color w:val="333333"/>
          <w:sz w:val="24"/>
          <w:szCs w:val="24"/>
        </w:rPr>
        <w:t>2. Sinopsis</w:t>
      </w: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Trevor (</w:t>
      </w:r>
      <w:proofErr w:type="spellStart"/>
      <w:r w:rsidRPr="00ED76D7">
        <w:rPr>
          <w:rFonts w:ascii="Verdana" w:hAnsi="Verdana"/>
          <w:color w:val="333333"/>
          <w:sz w:val="20"/>
          <w:szCs w:val="20"/>
        </w:rPr>
        <w:t>Jaley</w:t>
      </w:r>
      <w:proofErr w:type="spellEnd"/>
      <w:r w:rsidRPr="00ED76D7">
        <w:rPr>
          <w:rFonts w:ascii="Verdana" w:hAnsi="Verdana"/>
          <w:color w:val="333333"/>
          <w:sz w:val="20"/>
          <w:szCs w:val="20"/>
        </w:rPr>
        <w:t xml:space="preserve"> Joel </w:t>
      </w:r>
      <w:proofErr w:type="spellStart"/>
      <w:r w:rsidRPr="00ED76D7">
        <w:rPr>
          <w:rFonts w:ascii="Verdana" w:hAnsi="Verdana"/>
          <w:color w:val="333333"/>
          <w:sz w:val="20"/>
          <w:szCs w:val="20"/>
        </w:rPr>
        <w:t>Osment</w:t>
      </w:r>
      <w:proofErr w:type="spellEnd"/>
      <w:r w:rsidRPr="00ED76D7">
        <w:rPr>
          <w:rFonts w:ascii="Verdana" w:hAnsi="Verdana"/>
          <w:color w:val="333333"/>
          <w:sz w:val="20"/>
          <w:szCs w:val="20"/>
        </w:rPr>
        <w:t xml:space="preserve">), inspirado a raíz de una propuesta de Eugene (Kevin </w:t>
      </w:r>
      <w:proofErr w:type="spellStart"/>
      <w:r w:rsidRPr="00ED76D7">
        <w:rPr>
          <w:rFonts w:ascii="Verdana" w:hAnsi="Verdana"/>
          <w:color w:val="333333"/>
          <w:sz w:val="20"/>
          <w:szCs w:val="20"/>
        </w:rPr>
        <w:t>Spacey</w:t>
      </w:r>
      <w:proofErr w:type="spellEnd"/>
      <w:r w:rsidRPr="00ED76D7">
        <w:rPr>
          <w:rFonts w:ascii="Verdana" w:hAnsi="Verdana"/>
          <w:color w:val="333333"/>
          <w:sz w:val="20"/>
          <w:szCs w:val="20"/>
        </w:rPr>
        <w:t>) -su nuevo profesor de Ciencias Sociales en el colegio- según la cual los niños han de imaginar una idea para cambiar le mundo e intentar ponerla en práctica, iniciará sin saberlo una exitosa cadena de favores que se extenderá por toda la ciudad de Las Vegas y que consiste en ayudar a tres personas y que</w:t>
      </w:r>
      <w:r w:rsidRPr="00ED76D7">
        <w:rPr>
          <w:rFonts w:ascii="Verdana" w:hAnsi="Verdana"/>
          <w:color w:val="333333"/>
          <w:sz w:val="20"/>
          <w:szCs w:val="20"/>
        </w:rPr>
        <w:br/>
        <w:t>éstas ayuden en pago a otras tres, y así sucesivamente.</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Pr="00ED76D7" w:rsidRDefault="00ED76D7" w:rsidP="00ED76D7">
      <w:pPr>
        <w:pStyle w:val="Ttulo1"/>
        <w:shd w:val="clear" w:color="auto" w:fill="FFFFFF"/>
        <w:spacing w:after="0" w:line="360" w:lineRule="atLeast"/>
        <w:jc w:val="both"/>
        <w:rPr>
          <w:rFonts w:ascii="Verdana" w:hAnsi="Verdana"/>
          <w:color w:val="333333"/>
          <w:sz w:val="24"/>
          <w:szCs w:val="24"/>
        </w:rPr>
      </w:pPr>
      <w:proofErr w:type="gramStart"/>
      <w:r w:rsidRPr="00ED76D7">
        <w:rPr>
          <w:rFonts w:ascii="Verdana" w:hAnsi="Verdana"/>
          <w:b/>
          <w:bCs/>
          <w:color w:val="333333"/>
          <w:sz w:val="24"/>
          <w:szCs w:val="24"/>
        </w:rPr>
        <w:t>3.¿</w:t>
      </w:r>
      <w:proofErr w:type="gramEnd"/>
      <w:r w:rsidRPr="00ED76D7">
        <w:rPr>
          <w:rFonts w:ascii="Verdana" w:hAnsi="Verdana"/>
          <w:b/>
          <w:bCs/>
          <w:color w:val="333333"/>
          <w:sz w:val="24"/>
          <w:szCs w:val="24"/>
        </w:rPr>
        <w:t>Porqué “Cadena de favores” es una película vocacional?</w:t>
      </w: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Cadena de favores es una de esas películas que te hacen salir del cine con una sonrisa en el rostro y con la convicción de querer ser mejor persona porque es algo que vale la pena. Aunque en algunos momentos puede llevarnos a una sensiblería fácil (sobre todo al final), el trabajo de </w:t>
      </w:r>
      <w:proofErr w:type="spellStart"/>
      <w:r w:rsidRPr="00ED76D7">
        <w:rPr>
          <w:rFonts w:ascii="Verdana" w:hAnsi="Verdana"/>
          <w:color w:val="333333"/>
          <w:sz w:val="20"/>
          <w:szCs w:val="20"/>
        </w:rPr>
        <w:t>Mimi</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Leder</w:t>
      </w:r>
      <w:proofErr w:type="spellEnd"/>
      <w:r w:rsidRPr="00ED76D7">
        <w:rPr>
          <w:rFonts w:ascii="Verdana" w:hAnsi="Verdana"/>
          <w:color w:val="333333"/>
          <w:sz w:val="20"/>
          <w:szCs w:val="20"/>
        </w:rPr>
        <w:t xml:space="preserve"> es, en líneas generales, bastante bueno por las buenas intenciones y los valores que aporta.</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Como introducción nos vale esta valoración de</w:t>
      </w:r>
      <w:r w:rsidRPr="00ED76D7">
        <w:rPr>
          <w:rStyle w:val="apple-converted-space"/>
          <w:rFonts w:ascii="Verdana" w:hAnsi="Verdana"/>
          <w:color w:val="333333"/>
          <w:sz w:val="20"/>
          <w:szCs w:val="20"/>
        </w:rPr>
        <w:t> </w:t>
      </w:r>
      <w:hyperlink r:id="rId10" w:tgtFrame="_blank" w:history="1">
        <w:r w:rsidRPr="00ED76D7">
          <w:rPr>
            <w:rStyle w:val="Hipervnculo"/>
            <w:rFonts w:ascii="Verdana" w:hAnsi="Verdana"/>
            <w:sz w:val="20"/>
            <w:szCs w:val="20"/>
          </w:rPr>
          <w:t>Juan Velarde</w:t>
        </w:r>
      </w:hyperlink>
      <w:r w:rsidRPr="00ED76D7">
        <w:rPr>
          <w:rFonts w:ascii="Verdana" w:hAnsi="Verdana"/>
          <w:color w:val="333333"/>
          <w:sz w:val="20"/>
          <w:szCs w:val="20"/>
        </w:rPr>
        <w:t>: “Ésta es una de esas cintas que nos recuerdan que Hollywood sabe también hacer películas que no sean catálogos de efectos especiales. Ésta es más bien una historia de afectos especiales, de personajes solitarios y contradictorios, inmersos en un mundo que les arrastra por momentos. Es una película sencilla que transcurre en Las Ve-gas, capital mundial del juego, donde el destino se deja a la suerte y todo gira alrededor del dinero; y es precisamente allí donde va a surgir esta historia que trata sobre la gratuidad, sobre el dar sin recibir nada a cambio. Que habla de la capacidad del hombre para domar las circunstancias que le rodean, en fin,  sobre  la  libertad  y  el  bien”.</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Pr="00ED76D7" w:rsidRDefault="00ED76D7" w:rsidP="00ED76D7">
      <w:pPr>
        <w:pStyle w:val="NormalWeb"/>
        <w:shd w:val="clear" w:color="auto" w:fill="FFFFFF"/>
        <w:spacing w:after="0"/>
        <w:jc w:val="both"/>
        <w:rPr>
          <w:rFonts w:ascii="Verdana" w:hAnsi="Verdana"/>
          <w:color w:val="333333"/>
          <w:sz w:val="20"/>
          <w:szCs w:val="20"/>
        </w:rPr>
      </w:pPr>
      <w:proofErr w:type="spellStart"/>
      <w:r w:rsidRPr="00ED76D7">
        <w:rPr>
          <w:rFonts w:ascii="Verdana" w:hAnsi="Verdana"/>
          <w:color w:val="333333"/>
          <w:sz w:val="20"/>
          <w:szCs w:val="20"/>
        </w:rPr>
        <w:t>Mimi</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Leder</w:t>
      </w:r>
      <w:proofErr w:type="spellEnd"/>
      <w:r w:rsidRPr="00ED76D7">
        <w:rPr>
          <w:rFonts w:ascii="Verdana" w:hAnsi="Verdana"/>
          <w:color w:val="333333"/>
          <w:sz w:val="20"/>
          <w:szCs w:val="20"/>
        </w:rPr>
        <w:t xml:space="preserve"> nos presenta dos historias que se van sucediendo para encontrase al final después de haber enlazado todos los cabos. Es la historia de un reportero en busca de una noticia y la historia del triángulo que forman el profesor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Trevor y su madre, magistralmente interpretados por </w:t>
      </w:r>
      <w:r w:rsidRPr="00ED76D7">
        <w:rPr>
          <w:rFonts w:ascii="Verdana" w:hAnsi="Verdana"/>
          <w:color w:val="333333"/>
          <w:sz w:val="20"/>
          <w:szCs w:val="20"/>
        </w:rPr>
        <w:lastRenderedPageBreak/>
        <w:t xml:space="preserve">Kevin </w:t>
      </w:r>
      <w:proofErr w:type="spellStart"/>
      <w:r w:rsidRPr="00ED76D7">
        <w:rPr>
          <w:rFonts w:ascii="Verdana" w:hAnsi="Verdana"/>
          <w:color w:val="333333"/>
          <w:sz w:val="20"/>
          <w:szCs w:val="20"/>
        </w:rPr>
        <w:t>Spacey</w:t>
      </w:r>
      <w:proofErr w:type="spellEnd"/>
      <w:r w:rsidRPr="00ED76D7">
        <w:rPr>
          <w:rFonts w:ascii="Verdana" w:hAnsi="Verdana"/>
          <w:color w:val="333333"/>
          <w:sz w:val="20"/>
          <w:szCs w:val="20"/>
        </w:rPr>
        <w:t xml:space="preserve">, </w:t>
      </w:r>
      <w:proofErr w:type="spellStart"/>
      <w:r w:rsidRPr="00ED76D7">
        <w:rPr>
          <w:rFonts w:ascii="Verdana" w:hAnsi="Verdana"/>
          <w:color w:val="333333"/>
          <w:sz w:val="20"/>
          <w:szCs w:val="20"/>
        </w:rPr>
        <w:t>Jaley</w:t>
      </w:r>
      <w:proofErr w:type="spellEnd"/>
      <w:r w:rsidRPr="00ED76D7">
        <w:rPr>
          <w:rFonts w:ascii="Verdana" w:hAnsi="Verdana"/>
          <w:color w:val="333333"/>
          <w:sz w:val="20"/>
          <w:szCs w:val="20"/>
        </w:rPr>
        <w:t xml:space="preserve"> Joel </w:t>
      </w:r>
      <w:proofErr w:type="spellStart"/>
      <w:r w:rsidRPr="00ED76D7">
        <w:rPr>
          <w:rFonts w:ascii="Verdana" w:hAnsi="Verdana"/>
          <w:color w:val="333333"/>
          <w:sz w:val="20"/>
          <w:szCs w:val="20"/>
        </w:rPr>
        <w:t>Osment</w:t>
      </w:r>
      <w:proofErr w:type="spellEnd"/>
      <w:r w:rsidRPr="00ED76D7">
        <w:rPr>
          <w:rFonts w:ascii="Verdana" w:hAnsi="Verdana"/>
          <w:color w:val="333333"/>
          <w:sz w:val="20"/>
          <w:szCs w:val="20"/>
        </w:rPr>
        <w:t xml:space="preserve"> y Helen </w:t>
      </w:r>
      <w:proofErr w:type="spellStart"/>
      <w:r w:rsidRPr="00ED76D7">
        <w:rPr>
          <w:rFonts w:ascii="Verdana" w:hAnsi="Verdana"/>
          <w:color w:val="333333"/>
          <w:sz w:val="20"/>
          <w:szCs w:val="20"/>
        </w:rPr>
        <w:t>Hunt</w:t>
      </w:r>
      <w:proofErr w:type="spellEnd"/>
      <w:r w:rsidRPr="00ED76D7">
        <w:rPr>
          <w:rFonts w:ascii="Verdana" w:hAnsi="Verdana"/>
          <w:color w:val="333333"/>
          <w:sz w:val="20"/>
          <w:szCs w:val="20"/>
        </w:rPr>
        <w:t xml:space="preserve"> respectivamente. A decir verdad, la película se sostiene gracias a estas buenas interpretaciones.</w:t>
      </w: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En este triángulo, </w:t>
      </w:r>
      <w:proofErr w:type="spellStart"/>
      <w:r w:rsidRPr="00ED76D7">
        <w:rPr>
          <w:rFonts w:ascii="Verdana" w:hAnsi="Verdana"/>
          <w:color w:val="333333"/>
          <w:sz w:val="20"/>
          <w:szCs w:val="20"/>
        </w:rPr>
        <w:t>Arlene</w:t>
      </w:r>
      <w:proofErr w:type="spellEnd"/>
      <w:r w:rsidRPr="00ED76D7">
        <w:rPr>
          <w:rFonts w:ascii="Verdana" w:hAnsi="Verdana"/>
          <w:color w:val="333333"/>
          <w:sz w:val="20"/>
          <w:szCs w:val="20"/>
        </w:rPr>
        <w:t xml:space="preserve"> es una madre alcohólica que tiene dos trabajos después que su marido la dejara. Esto le imposibilita dedicarse adecuadamente a la educación de su hijo Trevor, quien se ve forzado a convertirse en un adulto antes de tiempo. Por su parte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es un hombre aparentemente seguro pero, que en verdad, está envuelto en una serie de miedos que le impiden dejar su vida rutinaria. Tiene quemada la cara pero parece que tiene quemada el alma porque vive como un derrotado.</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Cadena de favores es un film que trata sobre “la fe en la bondad de la gente” según comentará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el profesor de la escuela. En el primer día de clase de Estudios Sociales, presenta a sus alumnos el sentido de su asignatura: la relación entre ellos y el mundo. Y les plantea varias preguntas: ¿qué significa el mundo para vosotros? ¿Recibís lo que ocurre fuera de la ciudad? ¿Qué es lo que el mundo espera de ti? Esta claro que el señor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quiere preparar a sus alumnos adolescentes para enfrentarse ante el mundo de una manera adecuada.</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P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Para hacerles reflexionar en esta línea, les plantea </w:t>
      </w:r>
      <w:proofErr w:type="gramStart"/>
      <w:r w:rsidRPr="00ED76D7">
        <w:rPr>
          <w:rFonts w:ascii="Verdana" w:hAnsi="Verdana"/>
          <w:color w:val="333333"/>
          <w:sz w:val="20"/>
          <w:szCs w:val="20"/>
        </w:rPr>
        <w:t>una</w:t>
      </w:r>
      <w:proofErr w:type="gramEnd"/>
      <w:r w:rsidRPr="00ED76D7">
        <w:rPr>
          <w:rFonts w:ascii="Verdana" w:hAnsi="Verdana"/>
          <w:color w:val="333333"/>
          <w:sz w:val="20"/>
          <w:szCs w:val="20"/>
        </w:rPr>
        <w:t xml:space="preserve"> trabajo para subir nota: “Piensa una idea para cambiar el mundo y ponla en marcha”. Es un trabajo que suena raro y rollo para los alumnos, pero él quiere que sea simplemente posible, “porque el mundo de las posibilidades está dentro de vosotros”.</w:t>
      </w: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Ante este planteamiento los chicos dan respuestas de lo más variopintas, hasta que Trevor ofrece un trabajo que por primera vez sorprende al profesor experimentado. La propuesta de Trevor consiste en ayudar a tres personas con estas premisas: 1) tiene que ser algo que realmente ayude a esas personas, 2) tiene que ser algo que no puedan hacer por sí mismas, 3) ellas deben hacer a su vez lo mismo por otras tres personas. No podemos pasar por alto que para cambiar el mundo Trevor propone ayudar en algo cotidiano y a seres cercanos. Pero además es algo que hace a tres personas, sólo a tres. Para cambiar el mundo pretende ayudar a tres personas y que luego ellas sigan la cadena. Para que funcione, se necesita confiar en la bondad de la gente. No hay otra.</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Las cosas se le complicarán a Trevor cuando, debido a su carácter, ese trabajo de clase dejará de ser un simple trabajo para subir nota para convertirse en algo en lo que se implicará personalmente. Esto llegará a desconcertar al mismo profesor que sólo aspiraba a hacerles pensar, y que además se verá dentro de la misma cadena.</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Y es que Trevor creerá que su “experimento” ha fracasado y por eso se le ve abatido. Sólo ve una distancia entre los objetivos que esperaba y los resultados. Pero su fracaso es sólo una apariencia; la cadena sigue aunque él no lo sepa. Es Jerry, el drogadicto a quien ayudó en primer lugar, quien la continúa con una escena en la que es imposible no emocionarse. A una mujer que se quiere suicidar le pide que tome un café con ella para salvarle la vida, el sentido y la razón de existir.</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Pero la sensación de fracaso será más evidente con respecto su profesor. Trevor ha querido ayudarle organizando algo parecido a “una cita a ciegas” con su madre. Lo que pretende realmente </w:t>
      </w:r>
      <w:r w:rsidRPr="00ED76D7">
        <w:rPr>
          <w:rFonts w:ascii="Verdana" w:hAnsi="Verdana"/>
          <w:color w:val="333333"/>
          <w:sz w:val="20"/>
          <w:szCs w:val="20"/>
        </w:rPr>
        <w:lastRenderedPageBreak/>
        <w:t xml:space="preserve">Trevor es algo que no aparece muy explícito. Creemos que intuye que el Sr.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necesita compañía y salir de sí mismo. Pero parece que en el fondo Trevor quisiera ayudar a que su madre alcance la felicidad.</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Sin embargo esto no será nada fácil. La relación entre el Sr.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y </w:t>
      </w:r>
      <w:proofErr w:type="spellStart"/>
      <w:r w:rsidRPr="00ED76D7">
        <w:rPr>
          <w:rFonts w:ascii="Verdana" w:hAnsi="Verdana"/>
          <w:color w:val="333333"/>
          <w:sz w:val="20"/>
          <w:szCs w:val="20"/>
        </w:rPr>
        <w:t>Arlene</w:t>
      </w:r>
      <w:proofErr w:type="spellEnd"/>
      <w:r w:rsidRPr="00ED76D7">
        <w:rPr>
          <w:rFonts w:ascii="Verdana" w:hAnsi="Verdana"/>
          <w:color w:val="333333"/>
          <w:sz w:val="20"/>
          <w:szCs w:val="20"/>
        </w:rPr>
        <w:t xml:space="preserve"> no funcionará al principio debido a sus historias personales. Cada uno tiene sus problemas y sus miserias aunque terminarán ayudándose el uno al otro. Ella le hará salir de su vida “manejable y rutinaria”. Él le hará ver que no puede encadenarse a un marido violento e irresponsable.</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El problema es que el Sr.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tiene miedo. Y cuando en la entrevista que hace para la televisión  Trevor  comente que  “hay personas que tienen miedo. Algunos no quieren cambiar las cosas y se dan por vencidos”,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xml:space="preserve"> se decidirá finalmente a no perder ni un segundo más de su vida y se arriesgará a vivir con </w:t>
      </w:r>
      <w:proofErr w:type="spellStart"/>
      <w:r w:rsidRPr="00ED76D7">
        <w:rPr>
          <w:rFonts w:ascii="Verdana" w:hAnsi="Verdana"/>
          <w:color w:val="333333"/>
          <w:sz w:val="20"/>
          <w:szCs w:val="20"/>
        </w:rPr>
        <w:t>Arlene</w:t>
      </w:r>
      <w:proofErr w:type="spellEnd"/>
      <w:r w:rsidRPr="00ED76D7">
        <w:rPr>
          <w:rFonts w:ascii="Verdana" w:hAnsi="Verdana"/>
          <w:color w:val="333333"/>
          <w:sz w:val="20"/>
          <w:szCs w:val="20"/>
        </w:rPr>
        <w:t>.</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Default="00ED76D7" w:rsidP="00ED76D7">
      <w:pPr>
        <w:pStyle w:val="NormalWeb"/>
        <w:shd w:val="clear" w:color="auto" w:fill="FFFFFF"/>
        <w:spacing w:after="0"/>
        <w:jc w:val="both"/>
        <w:rPr>
          <w:rFonts w:ascii="Verdana" w:hAnsi="Verdana"/>
          <w:color w:val="333333"/>
          <w:sz w:val="20"/>
          <w:szCs w:val="20"/>
        </w:rPr>
      </w:pPr>
      <w:r w:rsidRPr="00ED76D7">
        <w:rPr>
          <w:rFonts w:ascii="Verdana" w:hAnsi="Verdana"/>
          <w:color w:val="333333"/>
          <w:sz w:val="20"/>
          <w:szCs w:val="20"/>
        </w:rPr>
        <w:t xml:space="preserve">Con  “Cadena  de  favores”  tocamos  muchos  temas  vocacionales  como  nuestra  misión  en  el mundo  para hacerlo  mejor,  la  solidaridad,  la confianza  en  los demás,  la  implicación  personal,  el miedo, la bondad, </w:t>
      </w:r>
      <w:proofErr w:type="spellStart"/>
      <w:r w:rsidRPr="00ED76D7">
        <w:rPr>
          <w:rFonts w:ascii="Verdana" w:hAnsi="Verdana"/>
          <w:color w:val="333333"/>
          <w:sz w:val="20"/>
          <w:szCs w:val="20"/>
        </w:rPr>
        <w:t>etc</w:t>
      </w:r>
      <w:proofErr w:type="spellEnd"/>
      <w:r w:rsidRPr="00ED76D7">
        <w:rPr>
          <w:rFonts w:ascii="Verdana" w:hAnsi="Verdana"/>
          <w:color w:val="333333"/>
          <w:sz w:val="20"/>
          <w:szCs w:val="20"/>
        </w:rPr>
        <w:t>… Como nos dice</w:t>
      </w:r>
      <w:r w:rsidRPr="00ED76D7">
        <w:rPr>
          <w:rStyle w:val="apple-converted-space"/>
          <w:rFonts w:ascii="Verdana" w:hAnsi="Verdana"/>
          <w:color w:val="333333"/>
          <w:sz w:val="20"/>
          <w:szCs w:val="20"/>
        </w:rPr>
        <w:t> </w:t>
      </w:r>
      <w:hyperlink r:id="rId11" w:tgtFrame="_blank" w:history="1">
        <w:r w:rsidRPr="00ED76D7">
          <w:rPr>
            <w:rStyle w:val="Hipervnculo"/>
            <w:rFonts w:ascii="Verdana" w:hAnsi="Verdana"/>
            <w:sz w:val="20"/>
            <w:szCs w:val="20"/>
          </w:rPr>
          <w:t>JJM</w:t>
        </w:r>
        <w:r w:rsidRPr="00ED76D7">
          <w:rPr>
            <w:rStyle w:val="apple-converted-space"/>
            <w:rFonts w:ascii="Verdana" w:hAnsi="Verdana"/>
            <w:color w:val="07243B"/>
            <w:sz w:val="20"/>
            <w:szCs w:val="20"/>
          </w:rPr>
          <w:t> </w:t>
        </w:r>
      </w:hyperlink>
      <w:r w:rsidRPr="00ED76D7">
        <w:rPr>
          <w:rFonts w:ascii="Verdana" w:hAnsi="Verdana"/>
          <w:color w:val="333333"/>
          <w:sz w:val="20"/>
          <w:szCs w:val="20"/>
        </w:rPr>
        <w:t>es “un cuento sobre la capacidad de contagio de la bondad”.</w:t>
      </w:r>
    </w:p>
    <w:p w:rsidR="00ED76D7" w:rsidRPr="00ED76D7" w:rsidRDefault="00ED76D7" w:rsidP="00ED76D7">
      <w:pPr>
        <w:pStyle w:val="NormalWeb"/>
        <w:shd w:val="clear" w:color="auto" w:fill="FFFFFF"/>
        <w:spacing w:after="0"/>
        <w:jc w:val="both"/>
        <w:rPr>
          <w:rFonts w:ascii="Verdana" w:hAnsi="Verdana"/>
          <w:color w:val="333333"/>
          <w:sz w:val="20"/>
          <w:szCs w:val="20"/>
        </w:rPr>
      </w:pPr>
    </w:p>
    <w:p w:rsidR="00ED76D7" w:rsidRPr="00ED76D7" w:rsidRDefault="00ED76D7" w:rsidP="00ED76D7">
      <w:pPr>
        <w:pStyle w:val="Ttulo1"/>
        <w:shd w:val="clear" w:color="auto" w:fill="FFFFFF"/>
        <w:spacing w:after="0" w:line="360" w:lineRule="atLeast"/>
        <w:jc w:val="both"/>
        <w:rPr>
          <w:rFonts w:ascii="Verdana" w:hAnsi="Verdana"/>
          <w:color w:val="333333"/>
          <w:sz w:val="24"/>
          <w:szCs w:val="24"/>
        </w:rPr>
      </w:pPr>
      <w:proofErr w:type="gramStart"/>
      <w:r w:rsidRPr="00ED76D7">
        <w:rPr>
          <w:rFonts w:ascii="Verdana" w:hAnsi="Verdana"/>
          <w:b/>
          <w:bCs/>
          <w:color w:val="333333"/>
          <w:sz w:val="24"/>
          <w:szCs w:val="24"/>
        </w:rPr>
        <w:t>4.Materiales</w:t>
      </w:r>
      <w:proofErr w:type="gramEnd"/>
      <w:r w:rsidRPr="00ED76D7">
        <w:rPr>
          <w:rFonts w:ascii="Verdana" w:hAnsi="Verdana"/>
          <w:b/>
          <w:bCs/>
          <w:color w:val="333333"/>
          <w:sz w:val="24"/>
          <w:szCs w:val="24"/>
        </w:rPr>
        <w:t xml:space="preserve"> para trabajar la película</w:t>
      </w:r>
    </w:p>
    <w:p w:rsidR="00ED76D7" w:rsidRPr="00ED76D7" w:rsidRDefault="00ED76D7" w:rsidP="00ED76D7">
      <w:pPr>
        <w:pStyle w:val="Ttulo2"/>
        <w:shd w:val="clear" w:color="auto" w:fill="FFFFFF"/>
        <w:spacing w:after="0" w:line="360" w:lineRule="atLeast"/>
        <w:jc w:val="both"/>
        <w:rPr>
          <w:rFonts w:ascii="Verdana" w:hAnsi="Verdana"/>
          <w:b/>
          <w:bCs/>
          <w:color w:val="333333"/>
          <w:sz w:val="20"/>
          <w:szCs w:val="20"/>
        </w:rPr>
      </w:pPr>
      <w:r w:rsidRPr="00ED76D7">
        <w:rPr>
          <w:rFonts w:ascii="Verdana" w:hAnsi="Verdana"/>
          <w:b/>
          <w:bCs/>
          <w:color w:val="333333"/>
          <w:sz w:val="20"/>
          <w:szCs w:val="20"/>
        </w:rPr>
        <w:t>4.1</w:t>
      </w:r>
      <w:proofErr w:type="gramStart"/>
      <w:r w:rsidRPr="00ED76D7">
        <w:rPr>
          <w:rFonts w:ascii="Verdana" w:hAnsi="Verdana"/>
          <w:b/>
          <w:bCs/>
          <w:color w:val="333333"/>
          <w:sz w:val="20"/>
          <w:szCs w:val="20"/>
        </w:rPr>
        <w:t>.Ver</w:t>
      </w:r>
      <w:proofErr w:type="gramEnd"/>
      <w:r w:rsidRPr="00ED76D7">
        <w:rPr>
          <w:rFonts w:ascii="Verdana" w:hAnsi="Verdana"/>
          <w:b/>
          <w:bCs/>
          <w:color w:val="333333"/>
          <w:sz w:val="20"/>
          <w:szCs w:val="20"/>
        </w:rPr>
        <w:t xml:space="preserve"> y analizar</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¿Qué escena de la película te ha gustado más? ¿</w:t>
      </w:r>
      <w:proofErr w:type="gramStart"/>
      <w:r w:rsidRPr="00ED76D7">
        <w:rPr>
          <w:rFonts w:ascii="Verdana" w:hAnsi="Verdana"/>
          <w:color w:val="333333"/>
          <w:sz w:val="20"/>
          <w:szCs w:val="20"/>
        </w:rPr>
        <w:t>Porqué</w:t>
      </w:r>
      <w:proofErr w:type="gramEnd"/>
      <w:r w:rsidRPr="00ED76D7">
        <w:rPr>
          <w:rFonts w:ascii="Verdana" w:hAnsi="Verdana"/>
          <w:color w:val="333333"/>
          <w:sz w:val="20"/>
          <w:szCs w:val="20"/>
        </w:rPr>
        <w:t>?</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 xml:space="preserve">Describe los tres personajes principales: el Sr.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Trevor y su madre.</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¿Porqué piensa Trevor que su trabajo ha fracasado?</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¿Cuáles son los obstáculos para que la cadena avance?</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¿Te parece oportuno o no el final de la película? ¿</w:t>
      </w:r>
      <w:proofErr w:type="gramStart"/>
      <w:r w:rsidRPr="00ED76D7">
        <w:rPr>
          <w:rFonts w:ascii="Verdana" w:hAnsi="Verdana"/>
          <w:color w:val="333333"/>
          <w:sz w:val="20"/>
          <w:szCs w:val="20"/>
        </w:rPr>
        <w:t>Porqué</w:t>
      </w:r>
      <w:proofErr w:type="gramEnd"/>
      <w:r w:rsidRPr="00ED76D7">
        <w:rPr>
          <w:rFonts w:ascii="Verdana" w:hAnsi="Verdana"/>
          <w:color w:val="333333"/>
          <w:sz w:val="20"/>
          <w:szCs w:val="20"/>
        </w:rPr>
        <w:t>?</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¿Cuál es el mensaje que quiere transmitir la directora de la película?</w:t>
      </w:r>
    </w:p>
    <w:p w:rsidR="00ED76D7" w:rsidRPr="00ED76D7" w:rsidRDefault="00ED76D7" w:rsidP="00ED76D7">
      <w:pPr>
        <w:numPr>
          <w:ilvl w:val="0"/>
          <w:numId w:val="18"/>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¿Qué otro título pondrías la película?</w:t>
      </w:r>
    </w:p>
    <w:p w:rsidR="00ED76D7" w:rsidRPr="00ED76D7" w:rsidRDefault="00ED76D7" w:rsidP="00ED76D7">
      <w:pPr>
        <w:pStyle w:val="Ttulo2"/>
        <w:shd w:val="clear" w:color="auto" w:fill="FFFFFF"/>
        <w:spacing w:after="0" w:line="360" w:lineRule="atLeast"/>
        <w:jc w:val="both"/>
        <w:rPr>
          <w:rFonts w:ascii="Verdana" w:hAnsi="Verdana"/>
          <w:color w:val="333333"/>
          <w:sz w:val="20"/>
          <w:szCs w:val="20"/>
        </w:rPr>
      </w:pPr>
      <w:r w:rsidRPr="00ED76D7">
        <w:rPr>
          <w:rFonts w:ascii="Verdana" w:hAnsi="Verdana"/>
          <w:b/>
          <w:bCs/>
          <w:color w:val="333333"/>
          <w:sz w:val="20"/>
          <w:szCs w:val="20"/>
        </w:rPr>
        <w:t>4.2</w:t>
      </w:r>
      <w:proofErr w:type="gramStart"/>
      <w:r w:rsidRPr="00ED76D7">
        <w:rPr>
          <w:rFonts w:ascii="Verdana" w:hAnsi="Verdana"/>
          <w:b/>
          <w:bCs/>
          <w:color w:val="333333"/>
          <w:sz w:val="20"/>
          <w:szCs w:val="20"/>
        </w:rPr>
        <w:t>.Nos</w:t>
      </w:r>
      <w:proofErr w:type="gramEnd"/>
      <w:r w:rsidRPr="00ED76D7">
        <w:rPr>
          <w:rFonts w:ascii="Verdana" w:hAnsi="Verdana"/>
          <w:b/>
          <w:bCs/>
          <w:color w:val="333333"/>
          <w:sz w:val="20"/>
          <w:szCs w:val="20"/>
        </w:rPr>
        <w:t xml:space="preserve"> interpela</w:t>
      </w:r>
    </w:p>
    <w:p w:rsidR="00ED76D7" w:rsidRPr="00ED76D7" w:rsidRDefault="00ED76D7" w:rsidP="00ED76D7">
      <w:pPr>
        <w:numPr>
          <w:ilvl w:val="0"/>
          <w:numId w:val="19"/>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Explica si estás de acuerdo con que la bondad de las personas puede cambiar el mundo.</w:t>
      </w:r>
    </w:p>
    <w:p w:rsidR="00ED76D7" w:rsidRPr="00ED76D7" w:rsidRDefault="00ED76D7" w:rsidP="00ED76D7">
      <w:pPr>
        <w:numPr>
          <w:ilvl w:val="0"/>
          <w:numId w:val="19"/>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 xml:space="preserve">Reflexiona sobre las preguntas que plantea el Sr. </w:t>
      </w:r>
      <w:proofErr w:type="spellStart"/>
      <w:r w:rsidRPr="00ED76D7">
        <w:rPr>
          <w:rFonts w:ascii="Verdana" w:hAnsi="Verdana"/>
          <w:color w:val="333333"/>
          <w:sz w:val="20"/>
          <w:szCs w:val="20"/>
        </w:rPr>
        <w:t>Simonet</w:t>
      </w:r>
      <w:proofErr w:type="spellEnd"/>
      <w:r w:rsidRPr="00ED76D7">
        <w:rPr>
          <w:rFonts w:ascii="Verdana" w:hAnsi="Verdana"/>
          <w:color w:val="333333"/>
          <w:sz w:val="20"/>
          <w:szCs w:val="20"/>
        </w:rPr>
        <w:t>: ¿Cuál es tu relación con el mundo? ¿Qué espera el mundo de ti?</w:t>
      </w:r>
    </w:p>
    <w:p w:rsidR="00ED76D7" w:rsidRPr="00ED76D7" w:rsidRDefault="00ED76D7" w:rsidP="00ED76D7">
      <w:pPr>
        <w:numPr>
          <w:ilvl w:val="0"/>
          <w:numId w:val="19"/>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¿Qué puedes hacer tú para cambiar el mundo? ¿Cuál es tu misión en él?</w:t>
      </w:r>
    </w:p>
    <w:p w:rsidR="00ED76D7" w:rsidRPr="00ED76D7" w:rsidRDefault="00ED76D7" w:rsidP="00ED76D7">
      <w:pPr>
        <w:numPr>
          <w:ilvl w:val="0"/>
          <w:numId w:val="19"/>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¿Cuáles son tus miedos para comprometerte más?</w:t>
      </w:r>
    </w:p>
    <w:p w:rsidR="00ED76D7" w:rsidRPr="00ED76D7" w:rsidRDefault="00ED76D7" w:rsidP="00ED76D7">
      <w:pPr>
        <w:numPr>
          <w:ilvl w:val="0"/>
          <w:numId w:val="19"/>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¿Cómo te sientes cuando te hacen un favor? ¿Cuál es el último favor que has hecho?</w:t>
      </w:r>
    </w:p>
    <w:p w:rsidR="00ED76D7" w:rsidRPr="00ED76D7" w:rsidRDefault="00ED76D7" w:rsidP="00ED76D7">
      <w:pPr>
        <w:numPr>
          <w:ilvl w:val="0"/>
          <w:numId w:val="19"/>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¿Qué mensaje te quiere transmitir Dios con esta película?</w:t>
      </w:r>
    </w:p>
    <w:p w:rsidR="00ED76D7" w:rsidRPr="00ED76D7" w:rsidRDefault="006F404B" w:rsidP="00ED76D7">
      <w:pPr>
        <w:pStyle w:val="Ttulo2"/>
        <w:shd w:val="clear" w:color="auto" w:fill="FFFFFF"/>
        <w:spacing w:after="0" w:line="360" w:lineRule="atLeast"/>
        <w:jc w:val="both"/>
        <w:rPr>
          <w:rFonts w:ascii="Verdana" w:hAnsi="Verdana"/>
          <w:color w:val="333333"/>
          <w:sz w:val="20"/>
          <w:szCs w:val="20"/>
        </w:rPr>
      </w:pPr>
      <w:r w:rsidRPr="009279F6">
        <w:rPr>
          <w:rFonts w:ascii="Verdana" w:hAnsi="Verdana"/>
          <w:b/>
          <w:bCs/>
          <w:noProof/>
          <w:color w:val="333333"/>
          <w:sz w:val="20"/>
          <w:szCs w:val="20"/>
          <w:lang w:eastAsia="en-US"/>
        </w:rPr>
        <w:pict>
          <v:shape id="_x0000_s1089" type="#_x0000_t202" style="position:absolute;left:0;text-align:left;margin-left:249.25pt;margin-top:659.45pt;width:260.95pt;height:49.75pt;z-index:251676672;mso-height-percent:200;mso-position-horizontal-relative:margin;mso-position-vertical-relative:margin;mso-height-percent:200;mso-width-relative:margin;mso-height-relative:margin">
            <v:textbox style="mso-fit-shape-to-text:t">
              <w:txbxContent>
                <w:p w:rsidR="00DF48D0" w:rsidRPr="005D3F80" w:rsidRDefault="00DF48D0" w:rsidP="00DF48D0">
                  <w:pPr>
                    <w:rPr>
                      <w:sz w:val="18"/>
                      <w:szCs w:val="18"/>
                      <w:lang w:val="ca-ES"/>
                    </w:rPr>
                  </w:pPr>
                  <w:r>
                    <w:rPr>
                      <w:sz w:val="18"/>
                      <w:szCs w:val="18"/>
                      <w:lang w:val="ca-ES"/>
                    </w:rPr>
                    <w:t xml:space="preserve">Tot el contingut d’aquesta fitxa i el desenvolupament d’aquest apartat de pregaria </w:t>
                  </w:r>
                  <w:r w:rsidRPr="005D3F80">
                    <w:rPr>
                      <w:sz w:val="18"/>
                      <w:szCs w:val="18"/>
                      <w:lang w:val="ca-ES"/>
                    </w:rPr>
                    <w:t xml:space="preserve">el podeu trobar a </w:t>
                  </w:r>
                  <w:hyperlink r:id="rId12" w:history="1">
                    <w:r w:rsidRPr="005D3F80">
                      <w:rPr>
                        <w:rStyle w:val="Hipervnculo"/>
                        <w:sz w:val="18"/>
                        <w:szCs w:val="18"/>
                        <w:lang w:val="ca-ES"/>
                      </w:rPr>
                      <w:t>www.cineyvocacion.org</w:t>
                    </w:r>
                  </w:hyperlink>
                  <w:r>
                    <w:t xml:space="preserve"> / </w:t>
                  </w:r>
                  <w:r w:rsidRPr="005D3F80">
                    <w:rPr>
                      <w:sz w:val="18"/>
                      <w:szCs w:val="18"/>
                      <w:lang w:val="ca-ES"/>
                    </w:rPr>
                    <w:t xml:space="preserve">Materials de Carlos </w:t>
                  </w:r>
                  <w:proofErr w:type="spellStart"/>
                  <w:r w:rsidRPr="005D3F80">
                    <w:rPr>
                      <w:sz w:val="18"/>
                      <w:szCs w:val="18"/>
                      <w:lang w:val="ca-ES"/>
                    </w:rPr>
                    <w:t>Comendador</w:t>
                  </w:r>
                  <w:proofErr w:type="spellEnd"/>
                </w:p>
              </w:txbxContent>
            </v:textbox>
            <w10:wrap type="square" anchorx="margin" anchory="margin"/>
          </v:shape>
        </w:pict>
      </w:r>
      <w:r w:rsidR="00ED76D7" w:rsidRPr="00ED76D7">
        <w:rPr>
          <w:rFonts w:ascii="Verdana" w:hAnsi="Verdana"/>
          <w:b/>
          <w:bCs/>
          <w:color w:val="333333"/>
          <w:sz w:val="20"/>
          <w:szCs w:val="20"/>
        </w:rPr>
        <w:t>4.3</w:t>
      </w:r>
      <w:proofErr w:type="gramStart"/>
      <w:r w:rsidR="00ED76D7" w:rsidRPr="00ED76D7">
        <w:rPr>
          <w:rFonts w:ascii="Verdana" w:hAnsi="Verdana"/>
          <w:b/>
          <w:bCs/>
          <w:color w:val="333333"/>
          <w:sz w:val="20"/>
          <w:szCs w:val="20"/>
        </w:rPr>
        <w:t>.Oramos</w:t>
      </w:r>
      <w:proofErr w:type="gramEnd"/>
    </w:p>
    <w:p w:rsidR="00ED76D7" w:rsidRPr="00ED76D7" w:rsidRDefault="00ED76D7" w:rsidP="00ED76D7">
      <w:pPr>
        <w:numPr>
          <w:ilvl w:val="0"/>
          <w:numId w:val="21"/>
        </w:numPr>
        <w:shd w:val="clear" w:color="auto" w:fill="FFFFFF"/>
        <w:spacing w:line="360" w:lineRule="atLeast"/>
        <w:ind w:left="480"/>
        <w:rPr>
          <w:rFonts w:ascii="Verdana" w:hAnsi="Verdana"/>
          <w:color w:val="333333"/>
          <w:sz w:val="20"/>
          <w:szCs w:val="20"/>
        </w:rPr>
      </w:pPr>
      <w:r w:rsidRPr="00ED76D7">
        <w:rPr>
          <w:rFonts w:ascii="Verdana" w:hAnsi="Verdana"/>
          <w:color w:val="333333"/>
          <w:sz w:val="20"/>
          <w:szCs w:val="20"/>
        </w:rPr>
        <w:t>Texto de introducción: ÉL NOS ELIGIÓ (Leo Rock S.J.)</w:t>
      </w:r>
    </w:p>
    <w:p w:rsidR="00ED76D7" w:rsidRPr="00ED76D7" w:rsidRDefault="00ED76D7" w:rsidP="00ED76D7">
      <w:pPr>
        <w:numPr>
          <w:ilvl w:val="0"/>
          <w:numId w:val="22"/>
        </w:numPr>
        <w:shd w:val="clear" w:color="auto" w:fill="FFFFFF"/>
        <w:spacing w:line="360" w:lineRule="atLeast"/>
        <w:ind w:left="480"/>
        <w:rPr>
          <w:rFonts w:ascii="Verdana" w:hAnsi="Verdana"/>
          <w:color w:val="333333"/>
          <w:sz w:val="18"/>
          <w:szCs w:val="18"/>
        </w:rPr>
      </w:pPr>
      <w:r w:rsidRPr="00ED76D7">
        <w:rPr>
          <w:rFonts w:ascii="Verdana" w:hAnsi="Verdana"/>
          <w:color w:val="333333"/>
          <w:sz w:val="20"/>
          <w:szCs w:val="20"/>
        </w:rPr>
        <w:t xml:space="preserve">Oración </w:t>
      </w:r>
      <w:r w:rsidRPr="00ED76D7">
        <w:rPr>
          <w:rFonts w:ascii="Verdana" w:hAnsi="Verdana"/>
          <w:color w:val="333333"/>
          <w:sz w:val="18"/>
          <w:szCs w:val="18"/>
        </w:rPr>
        <w:t>(Oración que las Misioneras de la Caridad distribuidas por todo el mundo rezan cada día)</w:t>
      </w:r>
    </w:p>
    <w:p w:rsidR="00ED76D7" w:rsidRPr="006F404B" w:rsidRDefault="00ED76D7" w:rsidP="00ED76D7">
      <w:pPr>
        <w:numPr>
          <w:ilvl w:val="0"/>
          <w:numId w:val="25"/>
        </w:numPr>
        <w:shd w:val="clear" w:color="auto" w:fill="FFFFFF"/>
        <w:spacing w:line="360" w:lineRule="atLeast"/>
        <w:ind w:left="480"/>
        <w:rPr>
          <w:rFonts w:ascii="Verdana" w:hAnsi="Verdana"/>
          <w:color w:val="333333"/>
          <w:sz w:val="20"/>
          <w:szCs w:val="20"/>
        </w:rPr>
      </w:pPr>
      <w:r w:rsidRPr="006F404B">
        <w:rPr>
          <w:rFonts w:ascii="Verdana" w:hAnsi="Verdana"/>
          <w:color w:val="333333"/>
          <w:sz w:val="20"/>
          <w:szCs w:val="20"/>
        </w:rPr>
        <w:t xml:space="preserve">Texto bíblico: </w:t>
      </w:r>
      <w:proofErr w:type="spellStart"/>
      <w:r w:rsidRPr="006F404B">
        <w:rPr>
          <w:rFonts w:ascii="Verdana" w:hAnsi="Verdana"/>
          <w:color w:val="333333"/>
          <w:sz w:val="20"/>
          <w:szCs w:val="20"/>
        </w:rPr>
        <w:t>Jn</w:t>
      </w:r>
      <w:proofErr w:type="spellEnd"/>
      <w:r w:rsidRPr="006F404B">
        <w:rPr>
          <w:rFonts w:ascii="Verdana" w:hAnsi="Verdana"/>
          <w:color w:val="333333"/>
          <w:sz w:val="20"/>
          <w:szCs w:val="20"/>
        </w:rPr>
        <w:t xml:space="preserve"> 15, 9 – 17</w:t>
      </w:r>
      <w:r w:rsidR="006F404B" w:rsidRPr="006F404B">
        <w:rPr>
          <w:rFonts w:ascii="Verdana" w:hAnsi="Verdana"/>
          <w:color w:val="333333"/>
          <w:sz w:val="20"/>
          <w:szCs w:val="20"/>
        </w:rPr>
        <w:t xml:space="preserve"> </w:t>
      </w:r>
      <w:r w:rsidR="006F404B">
        <w:rPr>
          <w:rFonts w:ascii="Verdana" w:hAnsi="Verdana"/>
          <w:color w:val="333333"/>
          <w:sz w:val="20"/>
          <w:szCs w:val="20"/>
        </w:rPr>
        <w:t xml:space="preserve">• </w:t>
      </w:r>
      <w:r w:rsidRPr="006F404B">
        <w:rPr>
          <w:rFonts w:ascii="Verdana" w:hAnsi="Verdana"/>
          <w:color w:val="333333"/>
          <w:sz w:val="20"/>
          <w:szCs w:val="20"/>
        </w:rPr>
        <w:t>AMAR A TODOS (</w:t>
      </w:r>
      <w:proofErr w:type="spellStart"/>
      <w:r w:rsidRPr="006F404B">
        <w:rPr>
          <w:rFonts w:ascii="Verdana" w:hAnsi="Verdana"/>
          <w:color w:val="333333"/>
          <w:sz w:val="20"/>
          <w:szCs w:val="20"/>
        </w:rPr>
        <w:t>R.Follereau</w:t>
      </w:r>
      <w:proofErr w:type="spellEnd"/>
      <w:r w:rsidRPr="006F404B">
        <w:rPr>
          <w:rFonts w:ascii="Verdana" w:hAnsi="Verdana"/>
          <w:color w:val="333333"/>
          <w:sz w:val="20"/>
          <w:szCs w:val="20"/>
        </w:rPr>
        <w:t>)</w:t>
      </w:r>
    </w:p>
    <w:sectPr w:rsidR="00ED76D7" w:rsidRPr="006F404B" w:rsidSect="00D75E24">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05FD" w:rsidRDefault="00AF05FD" w:rsidP="00AF05FD">
      <w:r>
        <w:separator/>
      </w:r>
    </w:p>
  </w:endnote>
  <w:endnote w:type="continuationSeparator" w:id="1">
    <w:p w:rsidR="00AF05FD" w:rsidRDefault="00AF05FD" w:rsidP="00AF05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05FD" w:rsidRDefault="00AF05FD" w:rsidP="00AF05FD">
      <w:r>
        <w:separator/>
      </w:r>
    </w:p>
  </w:footnote>
  <w:footnote w:type="continuationSeparator" w:id="1">
    <w:p w:rsidR="00AF05FD" w:rsidRDefault="00AF05FD" w:rsidP="00AF05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780"/>
    <w:multiLevelType w:val="multilevel"/>
    <w:tmpl w:val="772AE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250BF"/>
    <w:multiLevelType w:val="multilevel"/>
    <w:tmpl w:val="D3FE4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D4D9F"/>
    <w:multiLevelType w:val="multilevel"/>
    <w:tmpl w:val="2610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26C43"/>
    <w:multiLevelType w:val="multilevel"/>
    <w:tmpl w:val="49C2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930F86"/>
    <w:multiLevelType w:val="multilevel"/>
    <w:tmpl w:val="53C2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05818"/>
    <w:multiLevelType w:val="multilevel"/>
    <w:tmpl w:val="B64E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647C36"/>
    <w:multiLevelType w:val="multilevel"/>
    <w:tmpl w:val="D91A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6D7556"/>
    <w:multiLevelType w:val="multilevel"/>
    <w:tmpl w:val="671E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0F1B02"/>
    <w:multiLevelType w:val="multilevel"/>
    <w:tmpl w:val="A562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472308"/>
    <w:multiLevelType w:val="multilevel"/>
    <w:tmpl w:val="5F00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4A794A"/>
    <w:multiLevelType w:val="multilevel"/>
    <w:tmpl w:val="B4CA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6E63F6"/>
    <w:multiLevelType w:val="multilevel"/>
    <w:tmpl w:val="4D66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706B6B"/>
    <w:multiLevelType w:val="multilevel"/>
    <w:tmpl w:val="4EDE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ED3370"/>
    <w:multiLevelType w:val="multilevel"/>
    <w:tmpl w:val="1FAC6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F104AD"/>
    <w:multiLevelType w:val="multilevel"/>
    <w:tmpl w:val="4314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F966E4"/>
    <w:multiLevelType w:val="multilevel"/>
    <w:tmpl w:val="1442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A257D6"/>
    <w:multiLevelType w:val="multilevel"/>
    <w:tmpl w:val="DA16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547F1E"/>
    <w:multiLevelType w:val="multilevel"/>
    <w:tmpl w:val="F848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161489"/>
    <w:multiLevelType w:val="multilevel"/>
    <w:tmpl w:val="FC94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444114"/>
    <w:multiLevelType w:val="multilevel"/>
    <w:tmpl w:val="A184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CA605C"/>
    <w:multiLevelType w:val="multilevel"/>
    <w:tmpl w:val="EF32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6E224D"/>
    <w:multiLevelType w:val="multilevel"/>
    <w:tmpl w:val="393E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7C2CFA"/>
    <w:multiLevelType w:val="multilevel"/>
    <w:tmpl w:val="4C76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FE4CD2"/>
    <w:multiLevelType w:val="multilevel"/>
    <w:tmpl w:val="A558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2105A9"/>
    <w:multiLevelType w:val="multilevel"/>
    <w:tmpl w:val="A60C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17068B"/>
    <w:multiLevelType w:val="multilevel"/>
    <w:tmpl w:val="4860F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8"/>
  </w:num>
  <w:num w:numId="3">
    <w:abstractNumId w:val="16"/>
  </w:num>
  <w:num w:numId="4">
    <w:abstractNumId w:val="1"/>
  </w:num>
  <w:num w:numId="5">
    <w:abstractNumId w:val="25"/>
  </w:num>
  <w:num w:numId="6">
    <w:abstractNumId w:val="11"/>
  </w:num>
  <w:num w:numId="7">
    <w:abstractNumId w:val="8"/>
  </w:num>
  <w:num w:numId="8">
    <w:abstractNumId w:val="13"/>
  </w:num>
  <w:num w:numId="9">
    <w:abstractNumId w:val="7"/>
  </w:num>
  <w:num w:numId="10">
    <w:abstractNumId w:val="21"/>
  </w:num>
  <w:num w:numId="11">
    <w:abstractNumId w:val="0"/>
  </w:num>
  <w:num w:numId="12">
    <w:abstractNumId w:val="9"/>
  </w:num>
  <w:num w:numId="13">
    <w:abstractNumId w:val="14"/>
  </w:num>
  <w:num w:numId="14">
    <w:abstractNumId w:val="15"/>
  </w:num>
  <w:num w:numId="15">
    <w:abstractNumId w:val="22"/>
  </w:num>
  <w:num w:numId="16">
    <w:abstractNumId w:val="10"/>
  </w:num>
  <w:num w:numId="17">
    <w:abstractNumId w:val="2"/>
  </w:num>
  <w:num w:numId="18">
    <w:abstractNumId w:val="12"/>
  </w:num>
  <w:num w:numId="19">
    <w:abstractNumId w:val="4"/>
  </w:num>
  <w:num w:numId="20">
    <w:abstractNumId w:val="3"/>
  </w:num>
  <w:num w:numId="21">
    <w:abstractNumId w:val="5"/>
  </w:num>
  <w:num w:numId="22">
    <w:abstractNumId w:val="20"/>
  </w:num>
  <w:num w:numId="23">
    <w:abstractNumId w:val="19"/>
  </w:num>
  <w:num w:numId="24">
    <w:abstractNumId w:val="6"/>
  </w:num>
  <w:num w:numId="25">
    <w:abstractNumId w:val="23"/>
  </w:num>
  <w:num w:numId="26">
    <w:abstractNumId w:val="2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6304B5"/>
    <w:rsid w:val="00066518"/>
    <w:rsid w:val="000C4032"/>
    <w:rsid w:val="000E0525"/>
    <w:rsid w:val="00103F90"/>
    <w:rsid w:val="001B245B"/>
    <w:rsid w:val="002256D7"/>
    <w:rsid w:val="00237F21"/>
    <w:rsid w:val="00275DC4"/>
    <w:rsid w:val="002C72F6"/>
    <w:rsid w:val="003130E0"/>
    <w:rsid w:val="00313F97"/>
    <w:rsid w:val="004015F1"/>
    <w:rsid w:val="00464ED4"/>
    <w:rsid w:val="004657B6"/>
    <w:rsid w:val="004966BA"/>
    <w:rsid w:val="004D357E"/>
    <w:rsid w:val="005B2D56"/>
    <w:rsid w:val="005D3F80"/>
    <w:rsid w:val="006304B5"/>
    <w:rsid w:val="006C7251"/>
    <w:rsid w:val="006F404B"/>
    <w:rsid w:val="00785D49"/>
    <w:rsid w:val="007D6202"/>
    <w:rsid w:val="00874520"/>
    <w:rsid w:val="008D3807"/>
    <w:rsid w:val="008F7BC9"/>
    <w:rsid w:val="009279F6"/>
    <w:rsid w:val="00996C90"/>
    <w:rsid w:val="009D7721"/>
    <w:rsid w:val="00A456EA"/>
    <w:rsid w:val="00A57448"/>
    <w:rsid w:val="00A94CBC"/>
    <w:rsid w:val="00AA2721"/>
    <w:rsid w:val="00AB258E"/>
    <w:rsid w:val="00AF05FD"/>
    <w:rsid w:val="00B656EA"/>
    <w:rsid w:val="00B6773B"/>
    <w:rsid w:val="00B832FF"/>
    <w:rsid w:val="00BE68FA"/>
    <w:rsid w:val="00C10015"/>
    <w:rsid w:val="00CA4F1A"/>
    <w:rsid w:val="00D10B4C"/>
    <w:rsid w:val="00D13EE3"/>
    <w:rsid w:val="00D677D6"/>
    <w:rsid w:val="00D75E24"/>
    <w:rsid w:val="00DB1B2E"/>
    <w:rsid w:val="00DB2E40"/>
    <w:rsid w:val="00DF48D0"/>
    <w:rsid w:val="00E245CE"/>
    <w:rsid w:val="00ED76D7"/>
    <w:rsid w:val="00EF5A89"/>
    <w:rsid w:val="00F159A6"/>
    <w:rsid w:val="00F63A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4"/>
        <w:szCs w:val="24"/>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F90"/>
  </w:style>
  <w:style w:type="paragraph" w:styleId="Ttulo1">
    <w:name w:val="heading 1"/>
    <w:basedOn w:val="Normal"/>
    <w:link w:val="Ttulo1Car"/>
    <w:uiPriority w:val="9"/>
    <w:qFormat/>
    <w:rsid w:val="006304B5"/>
    <w:pPr>
      <w:spacing w:after="120" w:line="336" w:lineRule="atLeast"/>
      <w:jc w:val="left"/>
      <w:outlineLvl w:val="0"/>
    </w:pPr>
    <w:rPr>
      <w:rFonts w:ascii="Georgia" w:eastAsia="Times New Roman" w:hAnsi="Georgia" w:cs="Times New Roman"/>
      <w:kern w:val="36"/>
      <w:sz w:val="43"/>
      <w:szCs w:val="43"/>
      <w:lang w:eastAsia="es-ES"/>
    </w:rPr>
  </w:style>
  <w:style w:type="paragraph" w:styleId="Ttulo2">
    <w:name w:val="heading 2"/>
    <w:basedOn w:val="Normal"/>
    <w:link w:val="Ttulo2Car"/>
    <w:uiPriority w:val="9"/>
    <w:qFormat/>
    <w:rsid w:val="006304B5"/>
    <w:pPr>
      <w:spacing w:after="120" w:line="336" w:lineRule="atLeast"/>
      <w:jc w:val="left"/>
      <w:outlineLvl w:val="1"/>
    </w:pPr>
    <w:rPr>
      <w:rFonts w:ascii="Georgia" w:eastAsia="Times New Roman" w:hAnsi="Georgia" w:cs="Times New Roman"/>
      <w:sz w:val="38"/>
      <w:szCs w:val="3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04B5"/>
    <w:rPr>
      <w:rFonts w:ascii="Georgia" w:eastAsia="Times New Roman" w:hAnsi="Georgia" w:cs="Times New Roman"/>
      <w:kern w:val="36"/>
      <w:sz w:val="43"/>
      <w:szCs w:val="43"/>
      <w:lang w:eastAsia="es-ES"/>
    </w:rPr>
  </w:style>
  <w:style w:type="character" w:customStyle="1" w:styleId="Ttulo2Car">
    <w:name w:val="Título 2 Car"/>
    <w:basedOn w:val="Fuentedeprrafopredeter"/>
    <w:link w:val="Ttulo2"/>
    <w:uiPriority w:val="9"/>
    <w:rsid w:val="006304B5"/>
    <w:rPr>
      <w:rFonts w:ascii="Georgia" w:eastAsia="Times New Roman" w:hAnsi="Georgia" w:cs="Times New Roman"/>
      <w:sz w:val="38"/>
      <w:szCs w:val="38"/>
      <w:lang w:eastAsia="es-ES"/>
    </w:rPr>
  </w:style>
  <w:style w:type="character" w:styleId="Hipervnculo">
    <w:name w:val="Hyperlink"/>
    <w:basedOn w:val="Fuentedeprrafopredeter"/>
    <w:uiPriority w:val="99"/>
    <w:unhideWhenUsed/>
    <w:rsid w:val="006304B5"/>
    <w:rPr>
      <w:strike w:val="0"/>
      <w:dstrike w:val="0"/>
      <w:color w:val="07243B"/>
      <w:u w:val="none"/>
      <w:effect w:val="none"/>
    </w:rPr>
  </w:style>
  <w:style w:type="character" w:styleId="Textoennegrita">
    <w:name w:val="Strong"/>
    <w:basedOn w:val="Fuentedeprrafopredeter"/>
    <w:uiPriority w:val="22"/>
    <w:qFormat/>
    <w:rsid w:val="006304B5"/>
    <w:rPr>
      <w:b/>
      <w:bCs/>
    </w:rPr>
  </w:style>
  <w:style w:type="paragraph" w:styleId="NormalWeb">
    <w:name w:val="Normal (Web)"/>
    <w:basedOn w:val="Normal"/>
    <w:uiPriority w:val="99"/>
    <w:unhideWhenUsed/>
    <w:rsid w:val="006304B5"/>
    <w:pPr>
      <w:spacing w:after="240" w:line="360" w:lineRule="atLeast"/>
      <w:jc w:val="left"/>
    </w:pPr>
    <w:rPr>
      <w:rFonts w:ascii="Times New Roman" w:eastAsia="Times New Roman" w:hAnsi="Times New Roman" w:cs="Times New Roman"/>
      <w:lang w:eastAsia="es-ES"/>
    </w:rPr>
  </w:style>
  <w:style w:type="paragraph" w:customStyle="1" w:styleId="postdate1">
    <w:name w:val="postdate1"/>
    <w:basedOn w:val="Normal"/>
    <w:rsid w:val="006304B5"/>
    <w:pPr>
      <w:spacing w:line="360" w:lineRule="atLeast"/>
      <w:jc w:val="left"/>
    </w:pPr>
    <w:rPr>
      <w:rFonts w:ascii="Lucida Sans Unicode" w:eastAsia="Times New Roman" w:hAnsi="Lucida Sans Unicode" w:cs="Lucida Sans Unicode"/>
      <w:smallCaps/>
      <w:color w:val="999999"/>
      <w:sz w:val="22"/>
      <w:szCs w:val="22"/>
      <w:lang w:eastAsia="es-ES"/>
    </w:rPr>
  </w:style>
  <w:style w:type="character" w:customStyle="1" w:styleId="hreview-aggregate">
    <w:name w:val="hreview-aggregate"/>
    <w:basedOn w:val="Fuentedeprrafopredeter"/>
    <w:rsid w:val="006304B5"/>
  </w:style>
  <w:style w:type="character" w:customStyle="1" w:styleId="fn">
    <w:name w:val="fn"/>
    <w:basedOn w:val="Fuentedeprrafopredeter"/>
    <w:rsid w:val="006304B5"/>
  </w:style>
  <w:style w:type="character" w:customStyle="1" w:styleId="rating">
    <w:name w:val="rating"/>
    <w:basedOn w:val="Fuentedeprrafopredeter"/>
    <w:rsid w:val="006304B5"/>
  </w:style>
  <w:style w:type="character" w:customStyle="1" w:styleId="average">
    <w:name w:val="average"/>
    <w:basedOn w:val="Fuentedeprrafopredeter"/>
    <w:rsid w:val="006304B5"/>
  </w:style>
  <w:style w:type="character" w:customStyle="1" w:styleId="best">
    <w:name w:val="best"/>
    <w:basedOn w:val="Fuentedeprrafopredeter"/>
    <w:rsid w:val="006304B5"/>
  </w:style>
  <w:style w:type="character" w:customStyle="1" w:styleId="count">
    <w:name w:val="count"/>
    <w:basedOn w:val="Fuentedeprrafopredeter"/>
    <w:rsid w:val="006304B5"/>
  </w:style>
  <w:style w:type="character" w:styleId="nfasis">
    <w:name w:val="Emphasis"/>
    <w:basedOn w:val="Fuentedeprrafopredeter"/>
    <w:uiPriority w:val="20"/>
    <w:qFormat/>
    <w:rsid w:val="006304B5"/>
    <w:rPr>
      <w:i/>
      <w:iCs/>
    </w:rPr>
  </w:style>
  <w:style w:type="paragraph" w:styleId="Textodeglobo">
    <w:name w:val="Balloon Text"/>
    <w:basedOn w:val="Normal"/>
    <w:link w:val="TextodegloboCar"/>
    <w:uiPriority w:val="99"/>
    <w:semiHidden/>
    <w:unhideWhenUsed/>
    <w:rsid w:val="006304B5"/>
    <w:rPr>
      <w:rFonts w:ascii="Tahoma" w:hAnsi="Tahoma" w:cs="Tahoma"/>
      <w:sz w:val="16"/>
      <w:szCs w:val="16"/>
    </w:rPr>
  </w:style>
  <w:style w:type="character" w:customStyle="1" w:styleId="TextodegloboCar">
    <w:name w:val="Texto de globo Car"/>
    <w:basedOn w:val="Fuentedeprrafopredeter"/>
    <w:link w:val="Textodeglobo"/>
    <w:uiPriority w:val="99"/>
    <w:semiHidden/>
    <w:rsid w:val="006304B5"/>
    <w:rPr>
      <w:rFonts w:ascii="Tahoma" w:hAnsi="Tahoma" w:cs="Tahoma"/>
      <w:sz w:val="16"/>
      <w:szCs w:val="16"/>
    </w:rPr>
  </w:style>
  <w:style w:type="paragraph" w:customStyle="1" w:styleId="postdate">
    <w:name w:val="postdate"/>
    <w:basedOn w:val="Normal"/>
    <w:rsid w:val="00066518"/>
    <w:pPr>
      <w:spacing w:before="100" w:beforeAutospacing="1" w:after="100" w:afterAutospacing="1"/>
      <w:jc w:val="left"/>
    </w:pPr>
    <w:rPr>
      <w:rFonts w:ascii="Times New Roman" w:eastAsia="Times New Roman" w:hAnsi="Times New Roman" w:cs="Times New Roman"/>
      <w:lang w:eastAsia="es-ES"/>
    </w:rPr>
  </w:style>
  <w:style w:type="character" w:customStyle="1" w:styleId="apple-converted-space">
    <w:name w:val="apple-converted-space"/>
    <w:basedOn w:val="Fuentedeprrafopredeter"/>
    <w:rsid w:val="00066518"/>
  </w:style>
  <w:style w:type="character" w:customStyle="1" w:styleId="votes">
    <w:name w:val="votes"/>
    <w:basedOn w:val="Fuentedeprrafopredeter"/>
    <w:rsid w:val="00066518"/>
  </w:style>
  <w:style w:type="paragraph" w:styleId="Encabezado">
    <w:name w:val="header"/>
    <w:basedOn w:val="Normal"/>
    <w:link w:val="EncabezadoCar"/>
    <w:uiPriority w:val="99"/>
    <w:semiHidden/>
    <w:unhideWhenUsed/>
    <w:rsid w:val="00AF05FD"/>
    <w:pPr>
      <w:tabs>
        <w:tab w:val="center" w:pos="4252"/>
        <w:tab w:val="right" w:pos="8504"/>
      </w:tabs>
    </w:pPr>
  </w:style>
  <w:style w:type="character" w:customStyle="1" w:styleId="EncabezadoCar">
    <w:name w:val="Encabezado Car"/>
    <w:basedOn w:val="Fuentedeprrafopredeter"/>
    <w:link w:val="Encabezado"/>
    <w:uiPriority w:val="99"/>
    <w:semiHidden/>
    <w:rsid w:val="00AF05FD"/>
  </w:style>
  <w:style w:type="paragraph" w:styleId="Piedepgina">
    <w:name w:val="footer"/>
    <w:basedOn w:val="Normal"/>
    <w:link w:val="PiedepginaCar"/>
    <w:uiPriority w:val="99"/>
    <w:semiHidden/>
    <w:unhideWhenUsed/>
    <w:rsid w:val="00AF05FD"/>
    <w:pPr>
      <w:tabs>
        <w:tab w:val="center" w:pos="4252"/>
        <w:tab w:val="right" w:pos="8504"/>
      </w:tabs>
    </w:pPr>
  </w:style>
  <w:style w:type="character" w:customStyle="1" w:styleId="PiedepginaCar">
    <w:name w:val="Pie de página Car"/>
    <w:basedOn w:val="Fuentedeprrafopredeter"/>
    <w:link w:val="Piedepgina"/>
    <w:uiPriority w:val="99"/>
    <w:semiHidden/>
    <w:rsid w:val="00AF05FD"/>
  </w:style>
</w:styles>
</file>

<file path=word/webSettings.xml><?xml version="1.0" encoding="utf-8"?>
<w:webSettings xmlns:r="http://schemas.openxmlformats.org/officeDocument/2006/relationships" xmlns:w="http://schemas.openxmlformats.org/wordprocessingml/2006/main">
  <w:divs>
    <w:div w:id="142281375">
      <w:bodyDiv w:val="1"/>
      <w:marLeft w:val="0"/>
      <w:marRight w:val="0"/>
      <w:marTop w:val="0"/>
      <w:marBottom w:val="0"/>
      <w:divBdr>
        <w:top w:val="none" w:sz="0" w:space="0" w:color="auto"/>
        <w:left w:val="none" w:sz="0" w:space="0" w:color="auto"/>
        <w:bottom w:val="none" w:sz="0" w:space="0" w:color="auto"/>
        <w:right w:val="none" w:sz="0" w:space="0" w:color="auto"/>
      </w:divBdr>
    </w:div>
    <w:div w:id="239602404">
      <w:bodyDiv w:val="1"/>
      <w:marLeft w:val="0"/>
      <w:marRight w:val="0"/>
      <w:marTop w:val="0"/>
      <w:marBottom w:val="0"/>
      <w:divBdr>
        <w:top w:val="none" w:sz="0" w:space="0" w:color="auto"/>
        <w:left w:val="none" w:sz="0" w:space="0" w:color="auto"/>
        <w:bottom w:val="none" w:sz="0" w:space="0" w:color="auto"/>
        <w:right w:val="none" w:sz="0" w:space="0" w:color="auto"/>
      </w:divBdr>
    </w:div>
    <w:div w:id="269360335">
      <w:bodyDiv w:val="1"/>
      <w:marLeft w:val="0"/>
      <w:marRight w:val="0"/>
      <w:marTop w:val="0"/>
      <w:marBottom w:val="0"/>
      <w:divBdr>
        <w:top w:val="none" w:sz="0" w:space="0" w:color="auto"/>
        <w:left w:val="none" w:sz="0" w:space="0" w:color="auto"/>
        <w:bottom w:val="none" w:sz="0" w:space="0" w:color="auto"/>
        <w:right w:val="none" w:sz="0" w:space="0" w:color="auto"/>
      </w:divBdr>
    </w:div>
    <w:div w:id="351031505">
      <w:bodyDiv w:val="1"/>
      <w:marLeft w:val="0"/>
      <w:marRight w:val="0"/>
      <w:marTop w:val="0"/>
      <w:marBottom w:val="0"/>
      <w:divBdr>
        <w:top w:val="none" w:sz="0" w:space="0" w:color="auto"/>
        <w:left w:val="none" w:sz="0" w:space="0" w:color="auto"/>
        <w:bottom w:val="none" w:sz="0" w:space="0" w:color="auto"/>
        <w:right w:val="none" w:sz="0" w:space="0" w:color="auto"/>
      </w:divBdr>
      <w:divsChild>
        <w:div w:id="1422337424">
          <w:marLeft w:val="0"/>
          <w:marRight w:val="0"/>
          <w:marTop w:val="300"/>
          <w:marBottom w:val="0"/>
          <w:divBdr>
            <w:top w:val="single" w:sz="48" w:space="0" w:color="FFFFFF"/>
            <w:left w:val="single" w:sz="48" w:space="0" w:color="FFFFFF"/>
            <w:bottom w:val="single" w:sz="48" w:space="0" w:color="FFFFFF"/>
            <w:right w:val="single" w:sz="48" w:space="0" w:color="FFFFFF"/>
          </w:divBdr>
          <w:divsChild>
            <w:div w:id="110246301">
              <w:marLeft w:val="0"/>
              <w:marRight w:val="0"/>
              <w:marTop w:val="0"/>
              <w:marBottom w:val="0"/>
              <w:divBdr>
                <w:top w:val="none" w:sz="0" w:space="0" w:color="auto"/>
                <w:left w:val="none" w:sz="0" w:space="0" w:color="auto"/>
                <w:bottom w:val="none" w:sz="0" w:space="0" w:color="auto"/>
                <w:right w:val="none" w:sz="0" w:space="0" w:color="auto"/>
              </w:divBdr>
              <w:divsChild>
                <w:div w:id="872418999">
                  <w:marLeft w:val="0"/>
                  <w:marRight w:val="0"/>
                  <w:marTop w:val="0"/>
                  <w:marBottom w:val="0"/>
                  <w:divBdr>
                    <w:top w:val="none" w:sz="0" w:space="0" w:color="auto"/>
                    <w:left w:val="none" w:sz="0" w:space="0" w:color="auto"/>
                    <w:bottom w:val="none" w:sz="0" w:space="0" w:color="auto"/>
                    <w:right w:val="none" w:sz="0" w:space="0" w:color="auto"/>
                  </w:divBdr>
                  <w:divsChild>
                    <w:div w:id="815143582">
                      <w:marLeft w:val="0"/>
                      <w:marRight w:val="0"/>
                      <w:marTop w:val="0"/>
                      <w:marBottom w:val="0"/>
                      <w:divBdr>
                        <w:top w:val="none" w:sz="0" w:space="0" w:color="auto"/>
                        <w:left w:val="none" w:sz="0" w:space="0" w:color="auto"/>
                        <w:bottom w:val="none" w:sz="0" w:space="0" w:color="auto"/>
                        <w:right w:val="none" w:sz="0" w:space="0" w:color="auto"/>
                      </w:divBdr>
                      <w:divsChild>
                        <w:div w:id="12640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994170">
      <w:bodyDiv w:val="1"/>
      <w:marLeft w:val="0"/>
      <w:marRight w:val="0"/>
      <w:marTop w:val="0"/>
      <w:marBottom w:val="0"/>
      <w:divBdr>
        <w:top w:val="none" w:sz="0" w:space="0" w:color="auto"/>
        <w:left w:val="none" w:sz="0" w:space="0" w:color="auto"/>
        <w:bottom w:val="none" w:sz="0" w:space="0" w:color="auto"/>
        <w:right w:val="none" w:sz="0" w:space="0" w:color="auto"/>
      </w:divBdr>
    </w:div>
    <w:div w:id="517430615">
      <w:bodyDiv w:val="1"/>
      <w:marLeft w:val="0"/>
      <w:marRight w:val="0"/>
      <w:marTop w:val="0"/>
      <w:marBottom w:val="0"/>
      <w:divBdr>
        <w:top w:val="none" w:sz="0" w:space="0" w:color="auto"/>
        <w:left w:val="none" w:sz="0" w:space="0" w:color="auto"/>
        <w:bottom w:val="none" w:sz="0" w:space="0" w:color="auto"/>
        <w:right w:val="none" w:sz="0" w:space="0" w:color="auto"/>
      </w:divBdr>
    </w:div>
    <w:div w:id="1219979251">
      <w:bodyDiv w:val="1"/>
      <w:marLeft w:val="0"/>
      <w:marRight w:val="0"/>
      <w:marTop w:val="0"/>
      <w:marBottom w:val="0"/>
      <w:divBdr>
        <w:top w:val="none" w:sz="0" w:space="0" w:color="auto"/>
        <w:left w:val="none" w:sz="0" w:space="0" w:color="auto"/>
        <w:bottom w:val="none" w:sz="0" w:space="0" w:color="auto"/>
        <w:right w:val="none" w:sz="0" w:space="0" w:color="auto"/>
      </w:divBdr>
    </w:div>
    <w:div w:id="199590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ineyvocac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loggermania.com/c/cadena-de-favores.html" TargetMode="External"/><Relationship Id="rId5" Type="http://schemas.openxmlformats.org/officeDocument/2006/relationships/footnotes" Target="footnotes.xml"/><Relationship Id="rId10" Type="http://schemas.openxmlformats.org/officeDocument/2006/relationships/hyperlink" Target="http://www.filasiete.com/criticas/cadena-de-favores/?%20searchterm=cadena%20de%20favores" TargetMode="External"/><Relationship Id="rId4" Type="http://schemas.openxmlformats.org/officeDocument/2006/relationships/webSettings" Target="webSettings.xml"/><Relationship Id="rId9" Type="http://schemas.openxmlformats.org/officeDocument/2006/relationships/hyperlink" Target="http://cineyvocacion.org/cadena-de-favores/"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1304</Words>
  <Characters>7173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cp:lastPrinted>2013-10-18T11:48:00Z</cp:lastPrinted>
  <dcterms:created xsi:type="dcterms:W3CDTF">2013-10-21T19:42:00Z</dcterms:created>
  <dcterms:modified xsi:type="dcterms:W3CDTF">2013-10-21T19:53:00Z</dcterms:modified>
</cp:coreProperties>
</file>