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3716B7">
      <w:pPr>
        <w:spacing w:line="360" w:lineRule="atLeast"/>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C955DB" w:rsidP="003716B7">
      <w:pPr>
        <w:spacing w:line="360" w:lineRule="atLeast"/>
        <w:rPr>
          <w:lang w:val="ca-ES"/>
        </w:rPr>
      </w:pPr>
      <w:r w:rsidRPr="00C955DB">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C955DB">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rsidP="003716B7">
      <w:pPr>
        <w:spacing w:line="360" w:lineRule="atLeast"/>
        <w:rPr>
          <w:lang w:val="ca-ES"/>
        </w:rPr>
      </w:pPr>
    </w:p>
    <w:p w:rsidR="00A94CBC" w:rsidRDefault="00A94CBC" w:rsidP="003716B7">
      <w:pPr>
        <w:spacing w:line="360" w:lineRule="atLeast"/>
        <w:rPr>
          <w:lang w:val="ca-ES"/>
        </w:rPr>
      </w:pPr>
    </w:p>
    <w:p w:rsidR="00A94CBC" w:rsidRDefault="00A94CBC" w:rsidP="003716B7">
      <w:pPr>
        <w:spacing w:line="360" w:lineRule="atLeast"/>
        <w:rPr>
          <w:lang w:val="ca-ES"/>
        </w:rPr>
      </w:pPr>
    </w:p>
    <w:p w:rsidR="00A94CBC" w:rsidRPr="006304B5" w:rsidRDefault="00A94CBC" w:rsidP="003716B7">
      <w:pPr>
        <w:spacing w:line="360" w:lineRule="atLeast"/>
        <w:rPr>
          <w:lang w:val="ca-ES"/>
        </w:rPr>
      </w:pPr>
    </w:p>
    <w:p w:rsidR="00F159A6" w:rsidRDefault="00F159A6" w:rsidP="003716B7">
      <w:pPr>
        <w:spacing w:line="360" w:lineRule="atLeast"/>
        <w:jc w:val="center"/>
        <w:rPr>
          <w:sz w:val="28"/>
          <w:szCs w:val="28"/>
          <w:lang w:val="ca-ES"/>
        </w:rPr>
      </w:pPr>
    </w:p>
    <w:p w:rsidR="000E0525" w:rsidRDefault="00C955DB" w:rsidP="003716B7">
      <w:pPr>
        <w:spacing w:line="360" w:lineRule="atLeast"/>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3716B7">
      <w:pPr>
        <w:spacing w:line="360" w:lineRule="atLeast"/>
        <w:jc w:val="center"/>
        <w:rPr>
          <w:sz w:val="28"/>
          <w:szCs w:val="28"/>
          <w:lang w:val="ca-ES"/>
        </w:rPr>
      </w:pPr>
      <w:r>
        <w:rPr>
          <w:sz w:val="28"/>
          <w:szCs w:val="28"/>
          <w:lang w:val="ca-ES"/>
        </w:rPr>
        <w:t xml:space="preserve"> </w:t>
      </w:r>
    </w:p>
    <w:p w:rsidR="006304B5" w:rsidRPr="00DB2E40" w:rsidRDefault="006304B5" w:rsidP="003716B7">
      <w:pPr>
        <w:spacing w:line="360" w:lineRule="atLeast"/>
        <w:jc w:val="center"/>
        <w:rPr>
          <w:sz w:val="28"/>
          <w:szCs w:val="28"/>
          <w:lang w:val="ca-ES"/>
        </w:rPr>
      </w:pPr>
    </w:p>
    <w:p w:rsidR="006304B5" w:rsidRPr="006304B5" w:rsidRDefault="006304B5" w:rsidP="003716B7">
      <w:pPr>
        <w:spacing w:line="360" w:lineRule="atLeast"/>
        <w:rPr>
          <w:lang w:val="ca-ES"/>
        </w:rPr>
      </w:pPr>
    </w:p>
    <w:p w:rsidR="006304B5" w:rsidRPr="006304B5" w:rsidRDefault="006304B5" w:rsidP="003716B7">
      <w:pPr>
        <w:spacing w:line="360" w:lineRule="atLeast"/>
        <w:rPr>
          <w:lang w:val="ca-ES"/>
        </w:rPr>
      </w:pPr>
    </w:p>
    <w:p w:rsidR="006304B5" w:rsidRPr="006304B5" w:rsidRDefault="00C955DB" w:rsidP="003716B7">
      <w:pPr>
        <w:spacing w:line="360" w:lineRule="atLeast"/>
        <w:rPr>
          <w:lang w:val="ca-ES"/>
        </w:rPr>
      </w:pPr>
      <w:r w:rsidRPr="00C955DB">
        <w:rPr>
          <w:noProof/>
          <w:sz w:val="28"/>
          <w:szCs w:val="28"/>
          <w:lang w:val="ca-ES"/>
        </w:rPr>
        <w:pict>
          <v:shape id="_x0000_s1029" type="#_x0000_t202" style="position:absolute;left:0;text-align:left;margin-left:89.7pt;margin-top:.2pt;width:321.5pt;height:424.55pt;z-index:251666432;mso-width-relative:margin;mso-height-relative:margin" strokecolor="white [3212]">
            <v:textbox>
              <w:txbxContent>
                <w:p w:rsidR="00275DC4" w:rsidRDefault="00D62043">
                  <w:r>
                    <w:rPr>
                      <w:noProof/>
                      <w:lang w:eastAsia="es-ES"/>
                    </w:rPr>
                    <w:drawing>
                      <wp:inline distT="0" distB="0" distL="0" distR="0">
                        <wp:extent cx="3837815" cy="5305425"/>
                        <wp:effectExtent l="19050" t="0" r="0" b="0"/>
                        <wp:docPr id="11" name="Imagen 11" descr="http://1.bp.blogspot.com/-kG01Ci7ZeVo/TebUi_wdrRI/AAAAAAAAAqw/XMNQBzufIkg/s1600/Que_Bello_Es_Vi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kG01Ci7ZeVo/TebUi_wdrRI/AAAAAAAAAqw/XMNQBzufIkg/s1600/Que_Bello_Es_Vivir.jpg"/>
                                <pic:cNvPicPr>
                                  <a:picLocks noChangeAspect="1" noChangeArrowheads="1"/>
                                </pic:cNvPicPr>
                              </pic:nvPicPr>
                              <pic:blipFill>
                                <a:blip r:embed="rId5"/>
                                <a:srcRect/>
                                <a:stretch>
                                  <a:fillRect/>
                                </a:stretch>
                              </pic:blipFill>
                              <pic:spPr bwMode="auto">
                                <a:xfrm>
                                  <a:off x="0" y="0"/>
                                  <a:ext cx="3837815" cy="5305425"/>
                                </a:xfrm>
                                <a:prstGeom prst="rect">
                                  <a:avLst/>
                                </a:prstGeom>
                                <a:noFill/>
                                <a:ln w="9525">
                                  <a:noFill/>
                                  <a:miter lim="800000"/>
                                  <a:headEnd/>
                                  <a:tailEnd/>
                                </a:ln>
                              </pic:spPr>
                            </pic:pic>
                          </a:graphicData>
                        </a:graphic>
                      </wp:inline>
                    </w:drawing>
                  </w:r>
                </w:p>
              </w:txbxContent>
            </v:textbox>
          </v:shape>
        </w:pict>
      </w:r>
    </w:p>
    <w:p w:rsidR="006304B5" w:rsidRPr="006304B5" w:rsidRDefault="006304B5" w:rsidP="003716B7">
      <w:pPr>
        <w:spacing w:line="360" w:lineRule="atLeast"/>
        <w:rPr>
          <w:lang w:val="ca-ES"/>
        </w:rPr>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A94CBC" w:rsidRDefault="00A94CBC" w:rsidP="003716B7">
      <w:pPr>
        <w:spacing w:line="360" w:lineRule="atLeast"/>
      </w:pPr>
    </w:p>
    <w:p w:rsidR="00A94CBC" w:rsidRDefault="00A94CBC" w:rsidP="003716B7">
      <w:pPr>
        <w:spacing w:line="360" w:lineRule="atLeast"/>
      </w:pPr>
    </w:p>
    <w:p w:rsidR="006304B5" w:rsidRDefault="006304B5" w:rsidP="003716B7">
      <w:pPr>
        <w:spacing w:line="360" w:lineRule="atLeast"/>
      </w:pPr>
    </w:p>
    <w:p w:rsidR="00D62043" w:rsidRDefault="00D62043" w:rsidP="003716B7">
      <w:pPr>
        <w:spacing w:line="360" w:lineRule="atLeast"/>
      </w:pPr>
    </w:p>
    <w:p w:rsidR="006304B5" w:rsidRPr="00BE68FA" w:rsidRDefault="000E0525" w:rsidP="003716B7">
      <w:pPr>
        <w:tabs>
          <w:tab w:val="left" w:pos="1701"/>
        </w:tabs>
        <w:spacing w:line="360" w:lineRule="atLeast"/>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A94CBC" w:rsidRDefault="00A94CBC" w:rsidP="003716B7">
      <w:pPr>
        <w:spacing w:line="360" w:lineRule="atLeast"/>
      </w:pPr>
    </w:p>
    <w:p w:rsidR="00275DC4" w:rsidRPr="00275DC4" w:rsidRDefault="00275DC4" w:rsidP="003716B7">
      <w:pPr>
        <w:spacing w:line="360" w:lineRule="atLeast"/>
        <w:jc w:val="center"/>
        <w:rPr>
          <w:rFonts w:ascii="Algerian" w:hAnsi="Algerian"/>
          <w:sz w:val="36"/>
          <w:szCs w:val="36"/>
          <w:lang w:val="ca-ES"/>
        </w:rPr>
      </w:pPr>
      <w:r w:rsidRPr="00275DC4">
        <w:rPr>
          <w:rFonts w:ascii="Algerian" w:hAnsi="Algerian"/>
          <w:sz w:val="36"/>
          <w:szCs w:val="36"/>
          <w:lang w:val="ca-ES"/>
        </w:rPr>
        <w:t>Parròquia santa Maria de Cardedeu</w:t>
      </w:r>
    </w:p>
    <w:p w:rsidR="00C3656E" w:rsidRPr="00C3656E" w:rsidRDefault="00C3656E" w:rsidP="00C3656E">
      <w:pPr>
        <w:pStyle w:val="Ttulo2"/>
        <w:shd w:val="clear" w:color="auto" w:fill="FFFFFF"/>
        <w:spacing w:after="0" w:line="360" w:lineRule="atLeast"/>
        <w:jc w:val="both"/>
        <w:rPr>
          <w:rFonts w:ascii="Verdana" w:hAnsi="Verdana"/>
          <w:color w:val="333333"/>
          <w:sz w:val="32"/>
          <w:szCs w:val="32"/>
        </w:rPr>
      </w:pPr>
      <w:r w:rsidRPr="00C3656E">
        <w:rPr>
          <w:rFonts w:ascii="Verdana" w:hAnsi="Verdana"/>
          <w:b/>
          <w:bCs/>
          <w:noProof/>
          <w:color w:val="333333"/>
          <w:sz w:val="32"/>
          <w:szCs w:val="32"/>
          <w:lang w:eastAsia="en-US"/>
        </w:rPr>
        <w:lastRenderedPageBreak/>
        <w:pict>
          <v:shape id="_x0000_s1106" type="#_x0000_t202" style="position:absolute;left:0;text-align:left;margin-left:470.35pt;margin-top:0;width:240.5pt;height:189.55pt;z-index:251677696;mso-position-horizontal:right;mso-position-horizontal-relative:margin;mso-position-vertical:top;mso-position-vertical-relative:margin;mso-width-relative:margin;mso-height-relative:margin" strokecolor="#f2f2f2 [3052]">
            <v:textbox>
              <w:txbxContent>
                <w:p w:rsidR="00C3656E" w:rsidRDefault="00C3656E">
                  <w:r w:rsidRPr="00C3656E">
                    <w:drawing>
                      <wp:inline distT="0" distB="0" distL="0" distR="0">
                        <wp:extent cx="2786306" cy="2219325"/>
                        <wp:effectExtent l="19050" t="0" r="0" b="0"/>
                        <wp:docPr id="9" name="Imagen 5" descr="http://2.bp.blogspot.com/_LE--idVkNvc/TJEILD8KMrI/AAAAAAAAAd0/FKWf8Z47qWw/s1600/Que%2BBello%2BVivir%2B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LE--idVkNvc/TJEILD8KMrI/AAAAAAAAAd0/FKWf8Z47qWw/s1600/Que%2BBello%2BVivir%2B002.jpg"/>
                                <pic:cNvPicPr>
                                  <a:picLocks noChangeAspect="1" noChangeArrowheads="1"/>
                                </pic:cNvPicPr>
                              </pic:nvPicPr>
                              <pic:blipFill>
                                <a:blip r:embed="rId6"/>
                                <a:srcRect/>
                                <a:stretch>
                                  <a:fillRect/>
                                </a:stretch>
                              </pic:blipFill>
                              <pic:spPr bwMode="auto">
                                <a:xfrm>
                                  <a:off x="0" y="0"/>
                                  <a:ext cx="2784086" cy="2217557"/>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Qué bello es vivir!" w:history="1">
        <w:r w:rsidRPr="00C3656E">
          <w:rPr>
            <w:rStyle w:val="Hipervnculo"/>
            <w:rFonts w:ascii="Verdana" w:hAnsi="Verdana"/>
            <w:b/>
            <w:bCs/>
            <w:sz w:val="32"/>
            <w:szCs w:val="32"/>
          </w:rPr>
          <w:t>¡Qué bello es vivir!</w:t>
        </w:r>
      </w:hyperlink>
    </w:p>
    <w:p w:rsidR="00C3656E" w:rsidRPr="00C3656E" w:rsidRDefault="00C3656E" w:rsidP="00C3656E">
      <w:pPr>
        <w:pStyle w:val="Ttulo1"/>
        <w:shd w:val="clear" w:color="auto" w:fill="FFFFFF"/>
        <w:spacing w:after="0" w:line="360" w:lineRule="atLeast"/>
        <w:jc w:val="both"/>
        <w:rPr>
          <w:rFonts w:ascii="Verdana" w:hAnsi="Verdana"/>
          <w:b/>
          <w:bCs/>
          <w:color w:val="333333"/>
          <w:sz w:val="24"/>
          <w:szCs w:val="24"/>
        </w:rPr>
      </w:pPr>
      <w:proofErr w:type="gramStart"/>
      <w:r w:rsidRPr="00C3656E">
        <w:rPr>
          <w:rFonts w:ascii="Verdana" w:hAnsi="Verdana"/>
          <w:b/>
          <w:bCs/>
          <w:color w:val="333333"/>
          <w:sz w:val="24"/>
          <w:szCs w:val="24"/>
        </w:rPr>
        <w:t>1.Ficha</w:t>
      </w:r>
      <w:proofErr w:type="gramEnd"/>
      <w:r w:rsidRPr="00C3656E">
        <w:rPr>
          <w:rFonts w:ascii="Verdana" w:hAnsi="Verdana"/>
          <w:b/>
          <w:bCs/>
          <w:color w:val="333333"/>
          <w:sz w:val="24"/>
          <w:szCs w:val="24"/>
        </w:rPr>
        <w:t xml:space="preserve"> técnica</w:t>
      </w:r>
    </w:p>
    <w:p w:rsidR="00C3656E" w:rsidRPr="00C3656E" w:rsidRDefault="00C3656E" w:rsidP="00C3656E">
      <w:pPr>
        <w:pStyle w:val="NormalWeb"/>
        <w:shd w:val="clear" w:color="auto" w:fill="FFFFFF"/>
        <w:spacing w:after="0"/>
        <w:rPr>
          <w:rFonts w:ascii="Verdana" w:hAnsi="Verdana"/>
          <w:color w:val="333333"/>
          <w:sz w:val="20"/>
          <w:szCs w:val="20"/>
        </w:rPr>
      </w:pPr>
      <w:r w:rsidRPr="00C3656E">
        <w:rPr>
          <w:rStyle w:val="Textoennegrita"/>
          <w:rFonts w:ascii="Verdana" w:hAnsi="Verdana"/>
          <w:color w:val="333333"/>
          <w:sz w:val="20"/>
          <w:szCs w:val="20"/>
        </w:rPr>
        <w:t>Año</w:t>
      </w:r>
      <w:r w:rsidRPr="00C3656E">
        <w:rPr>
          <w:rFonts w:ascii="Verdana" w:hAnsi="Verdana"/>
          <w:color w:val="333333"/>
          <w:sz w:val="20"/>
          <w:szCs w:val="20"/>
        </w:rPr>
        <w:t>: 1948</w:t>
      </w:r>
      <w:r w:rsidRPr="00C3656E">
        <w:rPr>
          <w:rFonts w:ascii="Verdana" w:hAnsi="Verdana"/>
          <w:color w:val="333333"/>
          <w:sz w:val="20"/>
          <w:szCs w:val="20"/>
        </w:rPr>
        <w:br/>
      </w:r>
      <w:r w:rsidRPr="00C3656E">
        <w:rPr>
          <w:rStyle w:val="Textoennegrita"/>
          <w:rFonts w:ascii="Verdana" w:hAnsi="Verdana"/>
          <w:color w:val="333333"/>
          <w:sz w:val="20"/>
          <w:szCs w:val="20"/>
        </w:rPr>
        <w:t>País</w:t>
      </w:r>
      <w:r w:rsidRPr="00C3656E">
        <w:rPr>
          <w:rFonts w:ascii="Verdana" w:hAnsi="Verdana"/>
          <w:color w:val="333333"/>
          <w:sz w:val="20"/>
          <w:szCs w:val="20"/>
        </w:rPr>
        <w:t>: EE.UU.</w:t>
      </w:r>
      <w:r w:rsidRPr="00C3656E">
        <w:rPr>
          <w:rFonts w:ascii="Verdana" w:hAnsi="Verdana"/>
          <w:color w:val="333333"/>
          <w:sz w:val="20"/>
          <w:szCs w:val="20"/>
        </w:rPr>
        <w:br/>
      </w:r>
      <w:r w:rsidRPr="00C3656E">
        <w:rPr>
          <w:rStyle w:val="Textoennegrita"/>
          <w:rFonts w:ascii="Verdana" w:hAnsi="Verdana"/>
          <w:color w:val="333333"/>
          <w:sz w:val="20"/>
          <w:szCs w:val="20"/>
        </w:rPr>
        <w:t>Dirección</w:t>
      </w:r>
      <w:r w:rsidRPr="00C3656E">
        <w:rPr>
          <w:rFonts w:ascii="Verdana" w:hAnsi="Verdana"/>
          <w:color w:val="333333"/>
          <w:sz w:val="20"/>
          <w:szCs w:val="20"/>
        </w:rPr>
        <w:t xml:space="preserve">: Frank </w:t>
      </w:r>
      <w:proofErr w:type="spellStart"/>
      <w:r w:rsidRPr="00C3656E">
        <w:rPr>
          <w:rFonts w:ascii="Verdana" w:hAnsi="Verdana"/>
          <w:color w:val="333333"/>
          <w:sz w:val="20"/>
          <w:szCs w:val="20"/>
        </w:rPr>
        <w:t>Capra</w:t>
      </w:r>
      <w:proofErr w:type="spellEnd"/>
      <w:r w:rsidRPr="00C3656E">
        <w:rPr>
          <w:rFonts w:ascii="Verdana" w:hAnsi="Verdana"/>
          <w:color w:val="333333"/>
          <w:sz w:val="20"/>
          <w:szCs w:val="20"/>
        </w:rPr>
        <w:br/>
        <w:t>I</w:t>
      </w:r>
      <w:r w:rsidRPr="00C3656E">
        <w:rPr>
          <w:rStyle w:val="Textoennegrita"/>
          <w:rFonts w:ascii="Verdana" w:hAnsi="Verdana"/>
          <w:color w:val="333333"/>
          <w:sz w:val="20"/>
          <w:szCs w:val="20"/>
        </w:rPr>
        <w:t>ntérpretes</w:t>
      </w:r>
      <w:r w:rsidRPr="00C3656E">
        <w:rPr>
          <w:rFonts w:ascii="Verdana" w:hAnsi="Verdana"/>
          <w:color w:val="333333"/>
          <w:sz w:val="20"/>
          <w:szCs w:val="20"/>
        </w:rPr>
        <w:t xml:space="preserve">: James Stewart, </w:t>
      </w:r>
      <w:proofErr w:type="spellStart"/>
      <w:r w:rsidRPr="00C3656E">
        <w:rPr>
          <w:rFonts w:ascii="Verdana" w:hAnsi="Verdana"/>
          <w:color w:val="333333"/>
          <w:sz w:val="20"/>
          <w:szCs w:val="20"/>
        </w:rPr>
        <w:t>Donna</w:t>
      </w:r>
      <w:proofErr w:type="spellEnd"/>
      <w:r w:rsidRPr="00C3656E">
        <w:rPr>
          <w:rFonts w:ascii="Verdana" w:hAnsi="Verdana"/>
          <w:color w:val="333333"/>
          <w:sz w:val="20"/>
          <w:szCs w:val="20"/>
        </w:rPr>
        <w:t xml:space="preserve"> Reed, Lionel </w:t>
      </w:r>
      <w:proofErr w:type="spellStart"/>
      <w:r w:rsidRPr="00C3656E">
        <w:rPr>
          <w:rFonts w:ascii="Verdana" w:hAnsi="Verdana"/>
          <w:color w:val="333333"/>
          <w:sz w:val="20"/>
          <w:szCs w:val="20"/>
        </w:rPr>
        <w:t>Barrymore</w:t>
      </w:r>
      <w:proofErr w:type="spellEnd"/>
      <w:r w:rsidRPr="00C3656E">
        <w:rPr>
          <w:rFonts w:ascii="Verdana" w:hAnsi="Verdana"/>
          <w:color w:val="333333"/>
          <w:sz w:val="20"/>
          <w:szCs w:val="20"/>
        </w:rPr>
        <w:t xml:space="preserve">, Thomas Mitchell, Henry </w:t>
      </w:r>
      <w:proofErr w:type="spellStart"/>
      <w:r w:rsidRPr="00C3656E">
        <w:rPr>
          <w:rFonts w:ascii="Verdana" w:hAnsi="Verdana"/>
          <w:color w:val="333333"/>
          <w:sz w:val="20"/>
          <w:szCs w:val="20"/>
        </w:rPr>
        <w:t>Travers</w:t>
      </w:r>
      <w:proofErr w:type="spellEnd"/>
      <w:r w:rsidRPr="00C3656E">
        <w:rPr>
          <w:rFonts w:ascii="Verdana" w:hAnsi="Verdana"/>
          <w:color w:val="333333"/>
          <w:sz w:val="20"/>
          <w:szCs w:val="20"/>
        </w:rPr>
        <w:t xml:space="preserve">, Gloria </w:t>
      </w:r>
      <w:proofErr w:type="spellStart"/>
      <w:r w:rsidRPr="00C3656E">
        <w:rPr>
          <w:rFonts w:ascii="Verdana" w:hAnsi="Verdana"/>
          <w:color w:val="333333"/>
          <w:sz w:val="20"/>
          <w:szCs w:val="20"/>
        </w:rPr>
        <w:t>Grahame</w:t>
      </w:r>
      <w:proofErr w:type="spellEnd"/>
      <w:r w:rsidRPr="00C3656E">
        <w:rPr>
          <w:rFonts w:ascii="Verdana" w:hAnsi="Verdana"/>
          <w:color w:val="333333"/>
          <w:sz w:val="20"/>
          <w:szCs w:val="20"/>
        </w:rPr>
        <w:t xml:space="preserve">, Ward Bond, </w:t>
      </w:r>
      <w:proofErr w:type="spellStart"/>
      <w:r w:rsidRPr="00C3656E">
        <w:rPr>
          <w:rFonts w:ascii="Verdana" w:hAnsi="Verdana"/>
          <w:color w:val="333333"/>
          <w:sz w:val="20"/>
          <w:szCs w:val="20"/>
        </w:rPr>
        <w:t>Beulah</w:t>
      </w:r>
      <w:proofErr w:type="spellEnd"/>
      <w:r w:rsidRPr="00C3656E">
        <w:rPr>
          <w:rFonts w:ascii="Verdana" w:hAnsi="Verdana"/>
          <w:color w:val="333333"/>
          <w:sz w:val="20"/>
          <w:szCs w:val="20"/>
        </w:rPr>
        <w:t xml:space="preserve"> Bondi, Bob Anderson.</w:t>
      </w:r>
      <w:r w:rsidRPr="00C3656E">
        <w:rPr>
          <w:rFonts w:ascii="Verdana" w:hAnsi="Verdana"/>
          <w:color w:val="333333"/>
          <w:sz w:val="20"/>
          <w:szCs w:val="20"/>
        </w:rPr>
        <w:br/>
      </w:r>
      <w:r w:rsidRPr="00C3656E">
        <w:rPr>
          <w:rStyle w:val="Textoennegrita"/>
          <w:rFonts w:ascii="Verdana" w:hAnsi="Verdana"/>
          <w:color w:val="333333"/>
          <w:sz w:val="20"/>
          <w:szCs w:val="20"/>
        </w:rPr>
        <w:t>Guión</w:t>
      </w:r>
      <w:r w:rsidRPr="00C3656E">
        <w:rPr>
          <w:rFonts w:ascii="Verdana" w:hAnsi="Verdana"/>
          <w:color w:val="333333"/>
          <w:sz w:val="20"/>
          <w:szCs w:val="20"/>
        </w:rPr>
        <w:t>: </w:t>
      </w:r>
      <w:proofErr w:type="spellStart"/>
      <w:r w:rsidRPr="00C3656E">
        <w:rPr>
          <w:rFonts w:ascii="Verdana" w:hAnsi="Verdana"/>
          <w:color w:val="333333"/>
          <w:sz w:val="20"/>
          <w:szCs w:val="20"/>
        </w:rPr>
        <w:t>Frances</w:t>
      </w:r>
      <w:proofErr w:type="spellEnd"/>
      <w:r w:rsidRPr="00C3656E">
        <w:rPr>
          <w:rFonts w:ascii="Verdana" w:hAnsi="Verdana"/>
          <w:color w:val="333333"/>
          <w:sz w:val="20"/>
          <w:szCs w:val="20"/>
        </w:rPr>
        <w:t xml:space="preserve"> </w:t>
      </w:r>
      <w:proofErr w:type="spellStart"/>
      <w:r w:rsidRPr="00C3656E">
        <w:rPr>
          <w:rFonts w:ascii="Verdana" w:hAnsi="Verdana"/>
          <w:color w:val="333333"/>
          <w:sz w:val="20"/>
          <w:szCs w:val="20"/>
        </w:rPr>
        <w:t>Goodrich</w:t>
      </w:r>
      <w:proofErr w:type="spellEnd"/>
      <w:r w:rsidRPr="00C3656E">
        <w:rPr>
          <w:rFonts w:ascii="Verdana" w:hAnsi="Verdana"/>
          <w:color w:val="333333"/>
          <w:sz w:val="20"/>
          <w:szCs w:val="20"/>
        </w:rPr>
        <w:t xml:space="preserve">, Albert </w:t>
      </w:r>
      <w:proofErr w:type="spellStart"/>
      <w:r w:rsidRPr="00C3656E">
        <w:rPr>
          <w:rFonts w:ascii="Verdana" w:hAnsi="Verdana"/>
          <w:color w:val="333333"/>
          <w:sz w:val="20"/>
          <w:szCs w:val="20"/>
        </w:rPr>
        <w:t>Hackett</w:t>
      </w:r>
      <w:proofErr w:type="spellEnd"/>
      <w:r w:rsidRPr="00C3656E">
        <w:rPr>
          <w:rFonts w:ascii="Verdana" w:hAnsi="Verdana"/>
          <w:color w:val="333333"/>
          <w:sz w:val="20"/>
          <w:szCs w:val="20"/>
        </w:rPr>
        <w:br/>
      </w:r>
      <w:r w:rsidRPr="00C3656E">
        <w:rPr>
          <w:rStyle w:val="Textoennegrita"/>
          <w:rFonts w:ascii="Verdana" w:hAnsi="Verdana"/>
          <w:color w:val="333333"/>
          <w:sz w:val="20"/>
          <w:szCs w:val="20"/>
        </w:rPr>
        <w:t>Música</w:t>
      </w:r>
      <w:r w:rsidRPr="00C3656E">
        <w:rPr>
          <w:rFonts w:ascii="Verdana" w:hAnsi="Verdana"/>
          <w:color w:val="333333"/>
          <w:sz w:val="20"/>
          <w:szCs w:val="20"/>
        </w:rPr>
        <w:t xml:space="preserve">: Dimitri </w:t>
      </w:r>
      <w:proofErr w:type="spellStart"/>
      <w:r w:rsidRPr="00C3656E">
        <w:rPr>
          <w:rFonts w:ascii="Verdana" w:hAnsi="Verdana"/>
          <w:color w:val="333333"/>
          <w:sz w:val="20"/>
          <w:szCs w:val="20"/>
        </w:rPr>
        <w:t>Tiomkin</w:t>
      </w:r>
      <w:proofErr w:type="spellEnd"/>
      <w:r w:rsidRPr="00C3656E">
        <w:rPr>
          <w:rFonts w:ascii="Verdana" w:hAnsi="Verdana"/>
          <w:color w:val="333333"/>
          <w:sz w:val="20"/>
          <w:szCs w:val="20"/>
        </w:rPr>
        <w:br/>
      </w:r>
    </w:p>
    <w:p w:rsidR="00C3656E" w:rsidRDefault="00C3656E" w:rsidP="00C3656E">
      <w:pPr>
        <w:pStyle w:val="Ttulo1"/>
        <w:shd w:val="clear" w:color="auto" w:fill="FFFFFF"/>
        <w:spacing w:after="0" w:line="360" w:lineRule="atLeast"/>
        <w:jc w:val="both"/>
        <w:rPr>
          <w:rFonts w:ascii="Verdana" w:hAnsi="Verdana"/>
          <w:b/>
          <w:bCs/>
          <w:color w:val="333333"/>
          <w:sz w:val="24"/>
          <w:szCs w:val="24"/>
        </w:rPr>
      </w:pPr>
      <w:proofErr w:type="gramStart"/>
      <w:r w:rsidRPr="00C3656E">
        <w:rPr>
          <w:rFonts w:ascii="Verdana" w:hAnsi="Verdana"/>
          <w:b/>
          <w:bCs/>
          <w:color w:val="333333"/>
          <w:sz w:val="24"/>
          <w:szCs w:val="24"/>
        </w:rPr>
        <w:t>2.Sinopsis</w:t>
      </w:r>
      <w:proofErr w:type="gramEnd"/>
    </w:p>
    <w:p w:rsidR="00C3656E" w:rsidRPr="00C3656E" w:rsidRDefault="00C3656E" w:rsidP="00C3656E">
      <w:pPr>
        <w:pStyle w:val="Ttulo1"/>
        <w:shd w:val="clear" w:color="auto" w:fill="FFFFFF"/>
        <w:spacing w:after="0" w:line="360" w:lineRule="atLeast"/>
        <w:jc w:val="both"/>
        <w:rPr>
          <w:rFonts w:ascii="Verdana" w:hAnsi="Verdana"/>
          <w:b/>
          <w:bCs/>
          <w:color w:val="333333"/>
          <w:sz w:val="24"/>
          <w:szCs w:val="24"/>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 xml:space="preserve">Durante la Nochebuena de 1945, abrumado por la repentina desaparición de una importante cantidad de dinero, George Bailey, banquero de la pequeña localidad de Bedford Falls; toma la decisión de suicidarse. En el </w:t>
      </w:r>
      <w:proofErr w:type="gramStart"/>
      <w:r w:rsidRPr="00C3656E">
        <w:rPr>
          <w:rFonts w:ascii="Verdana" w:hAnsi="Verdana"/>
          <w:color w:val="333333"/>
          <w:sz w:val="20"/>
          <w:szCs w:val="20"/>
        </w:rPr>
        <w:t>ultimo</w:t>
      </w:r>
      <w:proofErr w:type="gramEnd"/>
      <w:r w:rsidRPr="00C3656E">
        <w:rPr>
          <w:rFonts w:ascii="Verdana" w:hAnsi="Verdana"/>
          <w:color w:val="333333"/>
          <w:sz w:val="20"/>
          <w:szCs w:val="20"/>
        </w:rPr>
        <w:t xml:space="preserve"> momento </w:t>
      </w:r>
      <w:proofErr w:type="spellStart"/>
      <w:r w:rsidRPr="00C3656E">
        <w:rPr>
          <w:rFonts w:ascii="Verdana" w:hAnsi="Verdana"/>
          <w:color w:val="333333"/>
          <w:sz w:val="20"/>
          <w:szCs w:val="20"/>
        </w:rPr>
        <w:t>Clarence</w:t>
      </w:r>
      <w:proofErr w:type="spellEnd"/>
      <w:r w:rsidRPr="00C3656E">
        <w:rPr>
          <w:rFonts w:ascii="Verdana" w:hAnsi="Verdana"/>
          <w:color w:val="333333"/>
          <w:sz w:val="20"/>
          <w:szCs w:val="20"/>
        </w:rPr>
        <w:t>, un viejo ángel que aun no ha conseguido sus alas, le hace recapacitar sobre el verdadero sentido de la vida.</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Ttulo1"/>
        <w:shd w:val="clear" w:color="auto" w:fill="FFFFFF"/>
        <w:spacing w:after="0" w:line="360" w:lineRule="atLeast"/>
        <w:jc w:val="both"/>
        <w:rPr>
          <w:rFonts w:ascii="Verdana" w:hAnsi="Verdana"/>
          <w:b/>
          <w:bCs/>
          <w:color w:val="333333"/>
          <w:sz w:val="24"/>
          <w:szCs w:val="24"/>
        </w:rPr>
      </w:pPr>
      <w:proofErr w:type="gramStart"/>
      <w:r w:rsidRPr="00C3656E">
        <w:rPr>
          <w:rFonts w:ascii="Verdana" w:hAnsi="Verdana"/>
          <w:b/>
          <w:bCs/>
          <w:color w:val="333333"/>
          <w:sz w:val="24"/>
          <w:szCs w:val="24"/>
        </w:rPr>
        <w:t>3.¿</w:t>
      </w:r>
      <w:proofErr w:type="gramEnd"/>
      <w:r w:rsidRPr="00C3656E">
        <w:rPr>
          <w:rFonts w:ascii="Verdana" w:hAnsi="Verdana"/>
          <w:b/>
          <w:bCs/>
          <w:color w:val="333333"/>
          <w:sz w:val="24"/>
          <w:szCs w:val="24"/>
        </w:rPr>
        <w:t>Por qué “</w:t>
      </w:r>
      <w:r w:rsidRPr="00C3656E">
        <w:rPr>
          <w:rStyle w:val="nfasis"/>
          <w:rFonts w:ascii="Verdana" w:hAnsi="Verdana"/>
          <w:b/>
          <w:bCs/>
          <w:color w:val="333333"/>
          <w:sz w:val="24"/>
          <w:szCs w:val="24"/>
        </w:rPr>
        <w:t>¡Qué bello es vivir!</w:t>
      </w:r>
      <w:r w:rsidRPr="00C3656E">
        <w:rPr>
          <w:rFonts w:ascii="Verdana" w:hAnsi="Verdana"/>
          <w:b/>
          <w:bCs/>
          <w:color w:val="333333"/>
          <w:sz w:val="24"/>
          <w:szCs w:val="24"/>
        </w:rPr>
        <w:t>” es una película vocacional?</w:t>
      </w:r>
    </w:p>
    <w:p w:rsidR="00C3656E" w:rsidRPr="00C3656E" w:rsidRDefault="00C3656E" w:rsidP="00C3656E">
      <w:pPr>
        <w:pStyle w:val="Ttulo1"/>
        <w:shd w:val="clear" w:color="auto" w:fill="FFFFFF"/>
        <w:spacing w:after="0" w:line="360" w:lineRule="atLeast"/>
        <w:jc w:val="both"/>
        <w:rPr>
          <w:rFonts w:ascii="Verdana" w:hAnsi="Verdana"/>
          <w:color w:val="333333"/>
          <w:sz w:val="24"/>
          <w:szCs w:val="24"/>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Style w:val="nfasis"/>
          <w:rFonts w:ascii="Verdana" w:hAnsi="Verdana"/>
          <w:color w:val="333333"/>
          <w:sz w:val="20"/>
          <w:szCs w:val="20"/>
        </w:rPr>
        <w:t>¡Qué bello es vivir!</w:t>
      </w:r>
      <w:r w:rsidRPr="00C3656E">
        <w:rPr>
          <w:rStyle w:val="apple-converted-space"/>
          <w:rFonts w:ascii="Verdana" w:hAnsi="Verdana"/>
          <w:i/>
          <w:iCs/>
          <w:color w:val="333333"/>
          <w:sz w:val="20"/>
          <w:szCs w:val="20"/>
        </w:rPr>
        <w:t> </w:t>
      </w:r>
      <w:r w:rsidRPr="00C3656E">
        <w:rPr>
          <w:rFonts w:ascii="Verdana" w:hAnsi="Verdana"/>
          <w:color w:val="333333"/>
          <w:sz w:val="20"/>
          <w:szCs w:val="20"/>
        </w:rPr>
        <w:t xml:space="preserve">es una de esas películas que marcan cuando uno las ve por primera vez y luego resulta imposible de olvidar. Conviene recordar que Frank </w:t>
      </w:r>
      <w:proofErr w:type="spellStart"/>
      <w:r w:rsidRPr="00C3656E">
        <w:rPr>
          <w:rFonts w:ascii="Verdana" w:hAnsi="Verdana"/>
          <w:color w:val="333333"/>
          <w:sz w:val="20"/>
          <w:szCs w:val="20"/>
        </w:rPr>
        <w:t>Capra</w:t>
      </w:r>
      <w:proofErr w:type="spellEnd"/>
      <w:r w:rsidRPr="00C3656E">
        <w:rPr>
          <w:rFonts w:ascii="Verdana" w:hAnsi="Verdana"/>
          <w:color w:val="333333"/>
          <w:sz w:val="20"/>
          <w:szCs w:val="20"/>
        </w:rPr>
        <w:t xml:space="preserve"> ofreció esta película justo después del final de la Segunda Guerra Mundial como una respuesta a todos aquellos que contemplaban el mundo con pesimismo. Es por ello un film que pretende ser un homenaje a los valores morales y sobre todo a la bondad.</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Estos valores aparecen encarnados y hechos vida en George Bailey un joven amante de la aventura y de los viajes. Sin embargo las circunstancias de la vida le irán obligando a hacer lo que es correcto, aunque esto le impida llevar a cabo su sueño. Una y otra vez George dejará marchar el tren mientras escucha cómo se aleja su silbido característico. Como nos dice</w:t>
      </w:r>
      <w:r w:rsidRPr="00C3656E">
        <w:rPr>
          <w:rStyle w:val="apple-converted-space"/>
          <w:rFonts w:ascii="Verdana" w:hAnsi="Verdana"/>
          <w:color w:val="333333"/>
          <w:sz w:val="20"/>
          <w:szCs w:val="20"/>
        </w:rPr>
        <w:t> </w:t>
      </w:r>
      <w:hyperlink r:id="rId8" w:tgtFrame="_blank" w:history="1">
        <w:r w:rsidRPr="00C3656E">
          <w:rPr>
            <w:rStyle w:val="Hipervnculo"/>
            <w:rFonts w:ascii="Verdana" w:hAnsi="Verdana"/>
            <w:sz w:val="20"/>
            <w:szCs w:val="20"/>
          </w:rPr>
          <w:t>Manuel Márquez</w:t>
        </w:r>
      </w:hyperlink>
      <w:r w:rsidRPr="00C3656E">
        <w:rPr>
          <w:rStyle w:val="apple-converted-space"/>
          <w:rFonts w:ascii="Verdana" w:hAnsi="Verdana"/>
          <w:color w:val="333333"/>
          <w:sz w:val="20"/>
          <w:szCs w:val="20"/>
        </w:rPr>
        <w:t> </w:t>
      </w:r>
      <w:r w:rsidRPr="00C3656E">
        <w:rPr>
          <w:rFonts w:ascii="Verdana" w:hAnsi="Verdana"/>
          <w:color w:val="333333"/>
          <w:sz w:val="20"/>
          <w:szCs w:val="20"/>
        </w:rPr>
        <w:t>“</w:t>
      </w:r>
      <w:r w:rsidRPr="00C3656E">
        <w:rPr>
          <w:rStyle w:val="apple-converted-space"/>
          <w:rFonts w:ascii="Verdana" w:hAnsi="Verdana"/>
          <w:color w:val="333333"/>
          <w:sz w:val="20"/>
          <w:szCs w:val="20"/>
        </w:rPr>
        <w:t> </w:t>
      </w:r>
      <w:proofErr w:type="spellStart"/>
      <w:r w:rsidRPr="00C3656E">
        <w:rPr>
          <w:rStyle w:val="nfasis"/>
          <w:rFonts w:ascii="Verdana" w:hAnsi="Verdana"/>
          <w:color w:val="333333"/>
          <w:sz w:val="20"/>
          <w:szCs w:val="20"/>
        </w:rPr>
        <w:t>Baley</w:t>
      </w:r>
      <w:proofErr w:type="spellEnd"/>
      <w:r w:rsidRPr="00C3656E">
        <w:rPr>
          <w:rStyle w:val="nfasis"/>
          <w:rFonts w:ascii="Verdana" w:hAnsi="Verdana"/>
          <w:color w:val="333333"/>
          <w:sz w:val="20"/>
          <w:szCs w:val="20"/>
        </w:rPr>
        <w:t xml:space="preserve"> no es un pánfilo o un tontorrón; sino que es bueno porque así lo ha decidido, como opción moral: George Bailey tiene preparación, carácter y ambición, es decir, los mismos atributos y valía que podrían haberle convertido en otro Potter (su opositor y contrincante), pero no escoge ese camino, y , llegado a cada una de sus encrucijadas vitales, Bailey siempre opta por el sacrificio personal y la renuncia a sus aspiraciones, en beneficio de aquellos que le rodean</w:t>
      </w:r>
      <w:r w:rsidRPr="00C3656E">
        <w:rPr>
          <w:rStyle w:val="apple-converted-space"/>
          <w:rFonts w:ascii="Verdana" w:hAnsi="Verdana"/>
          <w:i/>
          <w:iCs/>
          <w:color w:val="333333"/>
          <w:sz w:val="20"/>
          <w:szCs w:val="20"/>
        </w:rPr>
        <w:t> </w:t>
      </w:r>
      <w:r w:rsidRPr="00C3656E">
        <w:rPr>
          <w:rFonts w:ascii="Verdana" w:hAnsi="Verdana"/>
          <w:color w:val="333333"/>
          <w:sz w:val="20"/>
          <w:szCs w:val="20"/>
        </w:rPr>
        <w:t>”.</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 xml:space="preserve">Así George renunciará a sus viajes de aventuras, a sus estudios, a su luna de miel… sólo para mantener en pie la cooperativa/banco de su padre. Sin quererlo ni desearlo, que se convierte en un símbolo de una cierta resistencia contra la autoridad del </w:t>
      </w:r>
      <w:proofErr w:type="spellStart"/>
      <w:r w:rsidRPr="00C3656E">
        <w:rPr>
          <w:rFonts w:ascii="Verdana" w:hAnsi="Verdana"/>
          <w:color w:val="333333"/>
          <w:sz w:val="20"/>
          <w:szCs w:val="20"/>
        </w:rPr>
        <w:t>Sr.Potter</w:t>
      </w:r>
      <w:proofErr w:type="spellEnd"/>
      <w:r w:rsidRPr="00C3656E">
        <w:rPr>
          <w:rFonts w:ascii="Verdana" w:hAnsi="Verdana"/>
          <w:color w:val="333333"/>
          <w:sz w:val="20"/>
          <w:szCs w:val="20"/>
        </w:rPr>
        <w:t xml:space="preserve"> quien piensa que todo se puede comprar y arreglar con dinero. Gracias a los préstamos de esta cooperativa muchos habitantes de </w:t>
      </w:r>
      <w:r w:rsidRPr="00C3656E">
        <w:rPr>
          <w:rFonts w:ascii="Verdana" w:hAnsi="Verdana"/>
          <w:color w:val="333333"/>
          <w:sz w:val="20"/>
          <w:szCs w:val="20"/>
        </w:rPr>
        <w:lastRenderedPageBreak/>
        <w:t xml:space="preserve">Bedford Falls tienen su propia casa. La película de </w:t>
      </w:r>
      <w:proofErr w:type="spellStart"/>
      <w:r w:rsidRPr="00C3656E">
        <w:rPr>
          <w:rFonts w:ascii="Verdana" w:hAnsi="Verdana"/>
          <w:color w:val="333333"/>
          <w:sz w:val="20"/>
          <w:szCs w:val="20"/>
        </w:rPr>
        <w:t>Capra</w:t>
      </w:r>
      <w:proofErr w:type="spellEnd"/>
      <w:r w:rsidRPr="00C3656E">
        <w:rPr>
          <w:rFonts w:ascii="Verdana" w:hAnsi="Verdana"/>
          <w:color w:val="333333"/>
          <w:sz w:val="20"/>
          <w:szCs w:val="20"/>
        </w:rPr>
        <w:t xml:space="preserve"> se convierte pues, en un homenaje a tantos héroes anónimos que dan su vida cada día por el bien de los demás sin esperar nada a cambio y olvidándose de ellos mismos como </w:t>
      </w:r>
      <w:proofErr w:type="gramStart"/>
      <w:r w:rsidRPr="00C3656E">
        <w:rPr>
          <w:rFonts w:ascii="Verdana" w:hAnsi="Verdana"/>
          <w:color w:val="333333"/>
          <w:sz w:val="20"/>
          <w:szCs w:val="20"/>
        </w:rPr>
        <w:t>“</w:t>
      </w:r>
      <w:r w:rsidRPr="00C3656E">
        <w:rPr>
          <w:rStyle w:val="apple-converted-space"/>
          <w:rFonts w:ascii="Verdana" w:hAnsi="Verdana"/>
          <w:color w:val="333333"/>
          <w:sz w:val="20"/>
          <w:szCs w:val="20"/>
        </w:rPr>
        <w:t> </w:t>
      </w:r>
      <w:r w:rsidRPr="00C3656E">
        <w:rPr>
          <w:rStyle w:val="nfasis"/>
          <w:rFonts w:ascii="Verdana" w:hAnsi="Verdana"/>
          <w:color w:val="333333"/>
          <w:sz w:val="20"/>
          <w:szCs w:val="20"/>
        </w:rPr>
        <w:t>una</w:t>
      </w:r>
      <w:proofErr w:type="gramEnd"/>
      <w:r w:rsidRPr="00C3656E">
        <w:rPr>
          <w:rStyle w:val="nfasis"/>
          <w:rFonts w:ascii="Verdana" w:hAnsi="Verdana"/>
          <w:color w:val="333333"/>
          <w:sz w:val="20"/>
          <w:szCs w:val="20"/>
        </w:rPr>
        <w:t xml:space="preserve"> niñera que desperdicia su vida</w:t>
      </w:r>
      <w:r w:rsidRPr="00C3656E">
        <w:rPr>
          <w:rStyle w:val="apple-converted-space"/>
          <w:rFonts w:ascii="Verdana" w:hAnsi="Verdana"/>
          <w:i/>
          <w:iCs/>
          <w:color w:val="333333"/>
          <w:sz w:val="20"/>
          <w:szCs w:val="20"/>
        </w:rPr>
        <w:t> </w:t>
      </w:r>
      <w:r w:rsidRPr="00C3656E">
        <w:rPr>
          <w:rFonts w:ascii="Verdana" w:hAnsi="Verdana"/>
          <w:color w:val="333333"/>
          <w:sz w:val="20"/>
          <w:szCs w:val="20"/>
        </w:rPr>
        <w:t>” (así se burla Potter de él). Una vida que se da en defensa de la dignidad de los más humildes frente a los fuertes de este mundo.</w:t>
      </w:r>
    </w:p>
    <w:p w:rsidR="00C3656E" w:rsidRPr="00C3656E" w:rsidRDefault="00D62043" w:rsidP="00C3656E">
      <w:pPr>
        <w:pStyle w:val="NormalWeb"/>
        <w:shd w:val="clear" w:color="auto" w:fill="FFFFFF"/>
        <w:spacing w:after="0"/>
        <w:jc w:val="both"/>
        <w:rPr>
          <w:rFonts w:ascii="Verdana" w:hAnsi="Verdana"/>
          <w:color w:val="333333"/>
          <w:sz w:val="20"/>
          <w:szCs w:val="20"/>
        </w:rPr>
      </w:pPr>
      <w:r w:rsidRPr="00D62043">
        <w:rPr>
          <w:rFonts w:ascii="Verdana" w:hAnsi="Verdana"/>
          <w:noProof/>
          <w:color w:val="333333"/>
          <w:sz w:val="20"/>
          <w:szCs w:val="20"/>
          <w:lang w:eastAsia="en-US"/>
        </w:rPr>
        <w:pict>
          <v:shape id="_x0000_s1107" type="#_x0000_t202" style="position:absolute;left:0;text-align:left;margin-left:253.25pt;margin-top:96.2pt;width:260.25pt;height:145.5pt;z-index:251679744;mso-position-horizontal-relative:margin;mso-position-vertical-relative:margin;mso-width-relative:margin;mso-height-relative:margin" strokecolor="white [3212]">
            <v:textbox>
              <w:txbxContent>
                <w:p w:rsidR="00D62043" w:rsidRDefault="00D62043">
                  <w:r>
                    <w:rPr>
                      <w:noProof/>
                      <w:lang w:eastAsia="es-ES"/>
                    </w:rPr>
                    <w:drawing>
                      <wp:inline distT="0" distB="0" distL="0" distR="0">
                        <wp:extent cx="3068955" cy="1704975"/>
                        <wp:effectExtent l="19050" t="0" r="0" b="0"/>
                        <wp:docPr id="14" name="Imagen 14" descr="http://miradadeulises.com/wp-content/uploads/2008/12/que-bello-es-vivi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radadeulises.com/wp-content/uploads/2008/12/que-bello-es-vivir-6.jpg"/>
                                <pic:cNvPicPr>
                                  <a:picLocks noChangeAspect="1" noChangeArrowheads="1"/>
                                </pic:cNvPicPr>
                              </pic:nvPicPr>
                              <pic:blipFill>
                                <a:blip r:embed="rId9"/>
                                <a:srcRect/>
                                <a:stretch>
                                  <a:fillRect/>
                                </a:stretch>
                              </pic:blipFill>
                              <pic:spPr bwMode="auto">
                                <a:xfrm>
                                  <a:off x="0" y="0"/>
                                  <a:ext cx="3076315" cy="1709064"/>
                                </a:xfrm>
                                <a:prstGeom prst="rect">
                                  <a:avLst/>
                                </a:prstGeom>
                                <a:noFill/>
                                <a:ln w="9525">
                                  <a:noFill/>
                                  <a:miter lim="800000"/>
                                  <a:headEnd/>
                                  <a:tailEnd/>
                                </a:ln>
                              </pic:spPr>
                            </pic:pic>
                          </a:graphicData>
                        </a:graphic>
                      </wp:inline>
                    </w:drawing>
                  </w:r>
                </w:p>
              </w:txbxContent>
            </v:textbox>
            <w10:wrap type="square" anchorx="margin" anchory="margin"/>
          </v:shape>
        </w:pict>
      </w: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 xml:space="preserve">Un aspecto realmente interesante del guión es el mostrarnos el “efecto mariposa” de cualquier persona. Lo que el ángel </w:t>
      </w:r>
      <w:proofErr w:type="spellStart"/>
      <w:r w:rsidRPr="00C3656E">
        <w:rPr>
          <w:rFonts w:ascii="Verdana" w:hAnsi="Verdana"/>
          <w:color w:val="333333"/>
          <w:sz w:val="20"/>
          <w:szCs w:val="20"/>
        </w:rPr>
        <w:t>Clarence</w:t>
      </w:r>
      <w:proofErr w:type="spellEnd"/>
      <w:r w:rsidRPr="00C3656E">
        <w:rPr>
          <w:rFonts w:ascii="Verdana" w:hAnsi="Verdana"/>
          <w:color w:val="333333"/>
          <w:sz w:val="20"/>
          <w:szCs w:val="20"/>
        </w:rPr>
        <w:t xml:space="preserve"> le hace ver a George es precisamente su influencia, inconsciente y no buscada, sobre todos los habitantes de Bedford </w:t>
      </w:r>
      <w:proofErr w:type="spellStart"/>
      <w:r w:rsidRPr="00C3656E">
        <w:rPr>
          <w:rFonts w:ascii="Verdana" w:hAnsi="Verdana"/>
          <w:color w:val="333333"/>
          <w:sz w:val="20"/>
          <w:szCs w:val="20"/>
        </w:rPr>
        <w:t>Fills</w:t>
      </w:r>
      <w:proofErr w:type="spellEnd"/>
      <w:r w:rsidRPr="00C3656E">
        <w:rPr>
          <w:rFonts w:ascii="Verdana" w:hAnsi="Verdana"/>
          <w:color w:val="333333"/>
          <w:sz w:val="20"/>
          <w:szCs w:val="20"/>
        </w:rPr>
        <w:t xml:space="preserve">, una pequeña </w:t>
      </w:r>
      <w:proofErr w:type="spellStart"/>
      <w:r w:rsidRPr="00C3656E">
        <w:rPr>
          <w:rFonts w:ascii="Verdana" w:hAnsi="Verdana"/>
          <w:color w:val="333333"/>
          <w:sz w:val="20"/>
          <w:szCs w:val="20"/>
        </w:rPr>
        <w:t>cieudad</w:t>
      </w:r>
      <w:proofErr w:type="spellEnd"/>
      <w:r w:rsidRPr="00C3656E">
        <w:rPr>
          <w:rFonts w:ascii="Verdana" w:hAnsi="Verdana"/>
          <w:color w:val="333333"/>
          <w:sz w:val="20"/>
          <w:szCs w:val="20"/>
        </w:rPr>
        <w:t xml:space="preserve"> que llegará incluso a cambiar su nombre por el de </w:t>
      </w:r>
      <w:proofErr w:type="spellStart"/>
      <w:r w:rsidRPr="00C3656E">
        <w:rPr>
          <w:rFonts w:ascii="Verdana" w:hAnsi="Verdana"/>
          <w:color w:val="333333"/>
          <w:sz w:val="20"/>
          <w:szCs w:val="20"/>
        </w:rPr>
        <w:t>Potterville</w:t>
      </w:r>
      <w:proofErr w:type="spellEnd"/>
      <w:r w:rsidRPr="00C3656E">
        <w:rPr>
          <w:rFonts w:ascii="Verdana" w:hAnsi="Verdana"/>
          <w:color w:val="333333"/>
          <w:sz w:val="20"/>
          <w:szCs w:val="20"/>
        </w:rPr>
        <w:t xml:space="preserve"> en el momento de su “ausencia”. Este cambio de nombre muestra hasta qué punto las cosas son distintas sin él. En fin, la vida tiene sentido por todo el bien que tantas personas reciben de nosotros. De aquí el profundo sentido de la dedicatoria que le deja </w:t>
      </w:r>
      <w:proofErr w:type="spellStart"/>
      <w:r w:rsidRPr="00C3656E">
        <w:rPr>
          <w:rFonts w:ascii="Verdana" w:hAnsi="Verdana"/>
          <w:color w:val="333333"/>
          <w:sz w:val="20"/>
          <w:szCs w:val="20"/>
        </w:rPr>
        <w:t>Clarence</w:t>
      </w:r>
      <w:proofErr w:type="spellEnd"/>
      <w:r w:rsidRPr="00C3656E">
        <w:rPr>
          <w:rFonts w:ascii="Verdana" w:hAnsi="Verdana"/>
          <w:color w:val="333333"/>
          <w:sz w:val="20"/>
          <w:szCs w:val="20"/>
        </w:rPr>
        <w:t xml:space="preserve"> en el libro: </w:t>
      </w:r>
      <w:proofErr w:type="gramStart"/>
      <w:r w:rsidRPr="00C3656E">
        <w:rPr>
          <w:rFonts w:ascii="Verdana" w:hAnsi="Verdana"/>
          <w:color w:val="333333"/>
          <w:sz w:val="20"/>
          <w:szCs w:val="20"/>
        </w:rPr>
        <w:t>“</w:t>
      </w:r>
      <w:r w:rsidRPr="00C3656E">
        <w:rPr>
          <w:rStyle w:val="apple-converted-space"/>
          <w:rFonts w:ascii="Verdana" w:hAnsi="Verdana"/>
          <w:color w:val="333333"/>
          <w:sz w:val="20"/>
          <w:szCs w:val="20"/>
        </w:rPr>
        <w:t> </w:t>
      </w:r>
      <w:r w:rsidRPr="00C3656E">
        <w:rPr>
          <w:rStyle w:val="nfasis"/>
          <w:rFonts w:ascii="Verdana" w:hAnsi="Verdana"/>
          <w:color w:val="333333"/>
          <w:sz w:val="20"/>
          <w:szCs w:val="20"/>
        </w:rPr>
        <w:t>Nadie</w:t>
      </w:r>
      <w:proofErr w:type="gramEnd"/>
      <w:r w:rsidRPr="00C3656E">
        <w:rPr>
          <w:rStyle w:val="nfasis"/>
          <w:rFonts w:ascii="Verdana" w:hAnsi="Verdana"/>
          <w:color w:val="333333"/>
          <w:sz w:val="20"/>
          <w:szCs w:val="20"/>
        </w:rPr>
        <w:t xml:space="preserve"> es un fracasado si tiene amigos</w:t>
      </w:r>
      <w:r w:rsidRPr="00C3656E">
        <w:rPr>
          <w:rStyle w:val="apple-converted-space"/>
          <w:rFonts w:ascii="Verdana" w:hAnsi="Verdana"/>
          <w:i/>
          <w:iCs/>
          <w:color w:val="333333"/>
          <w:sz w:val="20"/>
          <w:szCs w:val="20"/>
        </w:rPr>
        <w:t> </w:t>
      </w:r>
      <w:r w:rsidRPr="00C3656E">
        <w:rPr>
          <w:rFonts w:ascii="Verdana" w:hAnsi="Verdana"/>
          <w:color w:val="333333"/>
          <w:sz w:val="20"/>
          <w:szCs w:val="20"/>
        </w:rPr>
        <w:t>”. Algo que parece complemente contrario a la filosofía de Potter que pone su confianza en el dinero.</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Sin embargo le podemos echar en cara a George su ceguera por ser incapaz de pedir ayuda primero a su mujer y luego a sus amigos. Está tan agobiado y angustiado que sólo ve su problema desde sí mismo. Y serán los otros, sus amigos, los que vengan finalmente a su rescate.</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 xml:space="preserve">Otro elemento que merece la pena ser resaltado desde un punto de vista vocacional es el trabajo y servicio de </w:t>
      </w:r>
      <w:proofErr w:type="spellStart"/>
      <w:r w:rsidRPr="00C3656E">
        <w:rPr>
          <w:rFonts w:ascii="Verdana" w:hAnsi="Verdana"/>
          <w:color w:val="333333"/>
          <w:sz w:val="20"/>
          <w:szCs w:val="20"/>
        </w:rPr>
        <w:t>Clarence</w:t>
      </w:r>
      <w:proofErr w:type="spellEnd"/>
      <w:r w:rsidRPr="00C3656E">
        <w:rPr>
          <w:rFonts w:ascii="Verdana" w:hAnsi="Verdana"/>
          <w:color w:val="333333"/>
          <w:sz w:val="20"/>
          <w:szCs w:val="20"/>
        </w:rPr>
        <w:t>. Aun siendo un “ángel de segunda categoría” es capaz de “salvar” a George con mucho esfuerzo y sentido común.</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r w:rsidRPr="00C3656E">
        <w:rPr>
          <w:rFonts w:ascii="Verdana" w:hAnsi="Verdana"/>
          <w:color w:val="333333"/>
          <w:sz w:val="20"/>
          <w:szCs w:val="20"/>
        </w:rPr>
        <w:t>Por todo lo que venimos comentando,</w:t>
      </w:r>
      <w:r w:rsidRPr="00C3656E">
        <w:rPr>
          <w:rStyle w:val="apple-converted-space"/>
          <w:rFonts w:ascii="Verdana" w:hAnsi="Verdana"/>
          <w:color w:val="333333"/>
          <w:sz w:val="20"/>
          <w:szCs w:val="20"/>
        </w:rPr>
        <w:t> </w:t>
      </w:r>
      <w:r w:rsidRPr="00C3656E">
        <w:rPr>
          <w:rStyle w:val="nfasis"/>
          <w:rFonts w:ascii="Verdana" w:hAnsi="Verdana"/>
          <w:color w:val="333333"/>
          <w:sz w:val="20"/>
          <w:szCs w:val="20"/>
        </w:rPr>
        <w:t>“¡Qué bello es vivir</w:t>
      </w:r>
      <w:r w:rsidRPr="00C3656E">
        <w:rPr>
          <w:rStyle w:val="apple-converted-space"/>
          <w:rFonts w:ascii="Verdana" w:hAnsi="Verdana"/>
          <w:i/>
          <w:iCs/>
          <w:color w:val="333333"/>
          <w:sz w:val="20"/>
          <w:szCs w:val="20"/>
        </w:rPr>
        <w:t> </w:t>
      </w:r>
      <w:r w:rsidRPr="00C3656E">
        <w:rPr>
          <w:rFonts w:ascii="Verdana" w:hAnsi="Verdana"/>
          <w:color w:val="333333"/>
          <w:sz w:val="20"/>
          <w:szCs w:val="20"/>
        </w:rPr>
        <w:t>!” es una película que ofrece valores vocacionales como la abnegación, el servicio, la bondad… pues nos enseña la importancia que tiene el darse a los demás, y la trascendencia y repercusión que las buenas obras de cada uno tendrán en el cielo… y tienen también en la tierra. Es una película optimista, divertida, muy humana, alegre, y desde luego esperanzadora.</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proofErr w:type="spellStart"/>
      <w:r w:rsidRPr="00C3656E">
        <w:rPr>
          <w:rFonts w:ascii="Verdana" w:hAnsi="Verdana"/>
          <w:color w:val="333333"/>
          <w:sz w:val="20"/>
          <w:szCs w:val="20"/>
        </w:rPr>
        <w:t>Capra</w:t>
      </w:r>
      <w:proofErr w:type="spellEnd"/>
      <w:r w:rsidRPr="00C3656E">
        <w:rPr>
          <w:rFonts w:ascii="Verdana" w:hAnsi="Verdana"/>
          <w:color w:val="333333"/>
          <w:sz w:val="20"/>
          <w:szCs w:val="20"/>
        </w:rPr>
        <w:t xml:space="preserve"> comentó en su autobiografía: «</w:t>
      </w:r>
      <w:r w:rsidRPr="00C3656E">
        <w:rPr>
          <w:rStyle w:val="apple-converted-space"/>
          <w:rFonts w:ascii="Verdana" w:hAnsi="Verdana"/>
          <w:color w:val="333333"/>
          <w:sz w:val="20"/>
          <w:szCs w:val="20"/>
        </w:rPr>
        <w:t> </w:t>
      </w:r>
      <w:r w:rsidRPr="00C3656E">
        <w:rPr>
          <w:rStyle w:val="nfasis"/>
          <w:rFonts w:ascii="Verdana" w:hAnsi="Verdana"/>
          <w:color w:val="333333"/>
          <w:sz w:val="20"/>
          <w:szCs w:val="20"/>
        </w:rPr>
        <w:t>No la hice para los críticos aburridos ni para los intelectuales pedantes. La hice para la gente sencilla como yo; gente que quizás había perdido a su marido, o a su padre, o a su hijo; gente que estaba a punto de perder la ilusión de soñar, y a la que había que decirle que ningún hombre es un fracasado</w:t>
      </w:r>
      <w:r w:rsidRPr="00C3656E">
        <w:rPr>
          <w:rStyle w:val="apple-converted-space"/>
          <w:rFonts w:ascii="Verdana" w:hAnsi="Verdana"/>
          <w:i/>
          <w:iCs/>
          <w:color w:val="333333"/>
          <w:sz w:val="20"/>
          <w:szCs w:val="20"/>
        </w:rPr>
        <w:t> </w:t>
      </w:r>
      <w:r>
        <w:rPr>
          <w:rFonts w:ascii="Verdana" w:hAnsi="Verdana"/>
          <w:color w:val="333333"/>
          <w:sz w:val="20"/>
          <w:szCs w:val="20"/>
        </w:rPr>
        <w:t>».</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NormalWeb"/>
        <w:shd w:val="clear" w:color="auto" w:fill="FFFFFF"/>
        <w:spacing w:after="0"/>
        <w:jc w:val="both"/>
        <w:rPr>
          <w:rFonts w:ascii="Verdana" w:hAnsi="Verdana"/>
          <w:color w:val="333333"/>
          <w:sz w:val="20"/>
          <w:szCs w:val="20"/>
        </w:rPr>
      </w:pPr>
      <w:proofErr w:type="gramStart"/>
      <w:r w:rsidRPr="00C3656E">
        <w:rPr>
          <w:rFonts w:ascii="Verdana" w:hAnsi="Verdana"/>
          <w:color w:val="333333"/>
          <w:sz w:val="20"/>
          <w:szCs w:val="20"/>
        </w:rPr>
        <w:t>“</w:t>
      </w:r>
      <w:r w:rsidRPr="00C3656E">
        <w:rPr>
          <w:rStyle w:val="apple-converted-space"/>
          <w:rFonts w:ascii="Verdana" w:hAnsi="Verdana"/>
          <w:color w:val="333333"/>
          <w:sz w:val="20"/>
          <w:szCs w:val="20"/>
        </w:rPr>
        <w:t> </w:t>
      </w:r>
      <w:r w:rsidRPr="00C3656E">
        <w:rPr>
          <w:rStyle w:val="nfasis"/>
          <w:rFonts w:ascii="Verdana" w:hAnsi="Verdana"/>
          <w:color w:val="333333"/>
          <w:sz w:val="20"/>
          <w:szCs w:val="20"/>
        </w:rPr>
        <w:t>Los</w:t>
      </w:r>
      <w:proofErr w:type="gramEnd"/>
      <w:r w:rsidRPr="00C3656E">
        <w:rPr>
          <w:rStyle w:val="nfasis"/>
          <w:rFonts w:ascii="Verdana" w:hAnsi="Verdana"/>
          <w:color w:val="333333"/>
          <w:sz w:val="20"/>
          <w:szCs w:val="20"/>
        </w:rPr>
        <w:t xml:space="preserve"> valores cristianos referidos en la película (no olvidemos que </w:t>
      </w:r>
      <w:proofErr w:type="spellStart"/>
      <w:r w:rsidRPr="00C3656E">
        <w:rPr>
          <w:rStyle w:val="nfasis"/>
          <w:rFonts w:ascii="Verdana" w:hAnsi="Verdana"/>
          <w:color w:val="333333"/>
          <w:sz w:val="20"/>
          <w:szCs w:val="20"/>
        </w:rPr>
        <w:t>Capra</w:t>
      </w:r>
      <w:proofErr w:type="spellEnd"/>
      <w:r w:rsidRPr="00C3656E">
        <w:rPr>
          <w:rStyle w:val="nfasis"/>
          <w:rFonts w:ascii="Verdana" w:hAnsi="Verdana"/>
          <w:color w:val="333333"/>
          <w:sz w:val="20"/>
          <w:szCs w:val="20"/>
        </w:rPr>
        <w:t xml:space="preserve"> era fervorosamente religioso) van más allá de los evidentes, apareciendo como fundamental el de la concepción de la vida como un don divino al que no se debe renunciar. El título en español refuerza ese matiz católico, ya que si bien en inglés la película se llamó “Es una vida maravillosa”, en español se </w:t>
      </w:r>
      <w:r w:rsidRPr="00C3656E">
        <w:rPr>
          <w:rStyle w:val="nfasis"/>
          <w:rFonts w:ascii="Verdana" w:hAnsi="Verdana"/>
          <w:color w:val="333333"/>
          <w:sz w:val="20"/>
          <w:szCs w:val="20"/>
        </w:rPr>
        <w:lastRenderedPageBreak/>
        <w:t xml:space="preserve">enfatiza en la acción de vivir. El don de vivir es supremo, porque es un regalo divino, por encima de lo maravillosa o no, que sea la vida (según la doctrina cristiana). (…)La película, lejos de ser una acaramelada narración sobre la bondad del mundo, nos presenta la historia de un héroe anónimo y la progresión de su sacrificio por todos los seres que le rodean. No es que haga nada importantísimo ni desgarrador en ningún momento, (aunque resulte catastrófico para él y para sus planes de vida). Todos conocemos muchas personas como una vida similar a la de George Bailey. Personas que renuncian a sus sueños por cumplir con su deber. Estos individuos nunca llegan a aparecer en los libros de texto, pero todos estamos en deuda con </w:t>
      </w:r>
      <w:proofErr w:type="gramStart"/>
      <w:r w:rsidRPr="00C3656E">
        <w:rPr>
          <w:rStyle w:val="nfasis"/>
          <w:rFonts w:ascii="Verdana" w:hAnsi="Verdana"/>
          <w:color w:val="333333"/>
          <w:sz w:val="20"/>
          <w:szCs w:val="20"/>
        </w:rPr>
        <w:t>ellos</w:t>
      </w:r>
      <w:r w:rsidRPr="00C3656E">
        <w:rPr>
          <w:rStyle w:val="apple-converted-space"/>
          <w:rFonts w:ascii="Verdana" w:hAnsi="Verdana"/>
          <w:i/>
          <w:iCs/>
          <w:color w:val="333333"/>
          <w:sz w:val="20"/>
          <w:szCs w:val="20"/>
        </w:rPr>
        <w:t> </w:t>
      </w:r>
      <w:r w:rsidRPr="00C3656E">
        <w:rPr>
          <w:rFonts w:ascii="Verdana" w:hAnsi="Verdana"/>
          <w:color w:val="333333"/>
          <w:sz w:val="20"/>
          <w:szCs w:val="20"/>
        </w:rPr>
        <w:t>”</w:t>
      </w:r>
      <w:proofErr w:type="gramEnd"/>
      <w:r w:rsidRPr="00C3656E">
        <w:rPr>
          <w:rFonts w:ascii="Verdana" w:hAnsi="Verdana"/>
          <w:color w:val="333333"/>
          <w:sz w:val="20"/>
          <w:szCs w:val="20"/>
        </w:rPr>
        <w:t>. (Tomado de</w:t>
      </w:r>
      <w:r w:rsidRPr="00C3656E">
        <w:rPr>
          <w:rStyle w:val="apple-converted-space"/>
          <w:rFonts w:ascii="Verdana" w:hAnsi="Verdana"/>
          <w:color w:val="333333"/>
          <w:sz w:val="20"/>
          <w:szCs w:val="20"/>
        </w:rPr>
        <w:t> </w:t>
      </w:r>
      <w:hyperlink r:id="rId10" w:tgtFrame="_blank" w:history="1">
        <w:proofErr w:type="spellStart"/>
        <w:r w:rsidRPr="00C3656E">
          <w:rPr>
            <w:rStyle w:val="Hipervnculo"/>
            <w:rFonts w:ascii="Verdana" w:hAnsi="Verdana"/>
            <w:sz w:val="20"/>
            <w:szCs w:val="20"/>
          </w:rPr>
          <w:t>laoffdelacritica</w:t>
        </w:r>
        <w:proofErr w:type="spellEnd"/>
      </w:hyperlink>
      <w:r w:rsidRPr="00C3656E">
        <w:rPr>
          <w:rFonts w:ascii="Verdana" w:hAnsi="Verdana"/>
          <w:color w:val="333333"/>
          <w:sz w:val="20"/>
          <w:szCs w:val="20"/>
        </w:rPr>
        <w:t>)</w:t>
      </w:r>
    </w:p>
    <w:p w:rsidR="00C3656E" w:rsidRPr="00C3656E" w:rsidRDefault="00C3656E" w:rsidP="00C3656E">
      <w:pPr>
        <w:pStyle w:val="NormalWeb"/>
        <w:shd w:val="clear" w:color="auto" w:fill="FFFFFF"/>
        <w:spacing w:after="0"/>
        <w:jc w:val="both"/>
        <w:rPr>
          <w:rFonts w:ascii="Verdana" w:hAnsi="Verdana"/>
          <w:color w:val="333333"/>
          <w:sz w:val="20"/>
          <w:szCs w:val="20"/>
        </w:rPr>
      </w:pPr>
    </w:p>
    <w:p w:rsidR="00C3656E" w:rsidRDefault="00C3656E" w:rsidP="00C3656E">
      <w:pPr>
        <w:pStyle w:val="Ttulo1"/>
        <w:shd w:val="clear" w:color="auto" w:fill="FFFFFF"/>
        <w:spacing w:after="0" w:line="360" w:lineRule="atLeast"/>
        <w:jc w:val="both"/>
        <w:rPr>
          <w:rFonts w:ascii="Verdana" w:hAnsi="Verdana"/>
          <w:b/>
          <w:bCs/>
          <w:color w:val="333333"/>
          <w:sz w:val="24"/>
          <w:szCs w:val="24"/>
        </w:rPr>
      </w:pPr>
      <w:proofErr w:type="gramStart"/>
      <w:r w:rsidRPr="00C3656E">
        <w:rPr>
          <w:rFonts w:ascii="Verdana" w:hAnsi="Verdana"/>
          <w:b/>
          <w:bCs/>
          <w:color w:val="333333"/>
          <w:sz w:val="24"/>
          <w:szCs w:val="24"/>
        </w:rPr>
        <w:t>4.Materiales</w:t>
      </w:r>
      <w:proofErr w:type="gramEnd"/>
      <w:r w:rsidRPr="00C3656E">
        <w:rPr>
          <w:rFonts w:ascii="Verdana" w:hAnsi="Verdana"/>
          <w:b/>
          <w:bCs/>
          <w:color w:val="333333"/>
          <w:sz w:val="24"/>
          <w:szCs w:val="24"/>
        </w:rPr>
        <w:t xml:space="preserve"> para trabajar la película</w:t>
      </w:r>
    </w:p>
    <w:p w:rsidR="00C3656E" w:rsidRPr="00C3656E" w:rsidRDefault="00C3656E" w:rsidP="00C3656E">
      <w:pPr>
        <w:pStyle w:val="Ttulo1"/>
        <w:shd w:val="clear" w:color="auto" w:fill="FFFFFF"/>
        <w:spacing w:after="0" w:line="360" w:lineRule="atLeast"/>
        <w:jc w:val="both"/>
        <w:rPr>
          <w:rFonts w:ascii="Verdana" w:hAnsi="Verdana"/>
          <w:color w:val="333333"/>
          <w:sz w:val="24"/>
          <w:szCs w:val="24"/>
        </w:rPr>
      </w:pPr>
    </w:p>
    <w:p w:rsidR="00C3656E" w:rsidRPr="00C3656E" w:rsidRDefault="00C3656E" w:rsidP="00C3656E">
      <w:pPr>
        <w:pStyle w:val="Ttulo2"/>
        <w:shd w:val="clear" w:color="auto" w:fill="FFFFFF"/>
        <w:spacing w:after="0" w:line="360" w:lineRule="atLeast"/>
        <w:jc w:val="both"/>
        <w:rPr>
          <w:rFonts w:ascii="Verdana" w:hAnsi="Verdana"/>
          <w:b/>
          <w:bCs/>
          <w:color w:val="333333"/>
          <w:sz w:val="20"/>
          <w:szCs w:val="20"/>
        </w:rPr>
      </w:pPr>
      <w:r w:rsidRPr="00C3656E">
        <w:rPr>
          <w:rFonts w:ascii="Verdana" w:hAnsi="Verdana"/>
          <w:b/>
          <w:bCs/>
          <w:color w:val="333333"/>
          <w:sz w:val="20"/>
          <w:szCs w:val="20"/>
        </w:rPr>
        <w:t>4.1</w:t>
      </w:r>
      <w:proofErr w:type="gramStart"/>
      <w:r w:rsidRPr="00C3656E">
        <w:rPr>
          <w:rFonts w:ascii="Verdana" w:hAnsi="Verdana"/>
          <w:b/>
          <w:bCs/>
          <w:color w:val="333333"/>
          <w:sz w:val="20"/>
          <w:szCs w:val="20"/>
        </w:rPr>
        <w:t>.Ver</w:t>
      </w:r>
      <w:proofErr w:type="gramEnd"/>
      <w:r w:rsidRPr="00C3656E">
        <w:rPr>
          <w:rFonts w:ascii="Verdana" w:hAnsi="Verdana"/>
          <w:b/>
          <w:bCs/>
          <w:color w:val="333333"/>
          <w:sz w:val="20"/>
          <w:szCs w:val="20"/>
        </w:rPr>
        <w:t xml:space="preserve"> y analizar</w:t>
      </w:r>
    </w:p>
    <w:p w:rsidR="00C3656E" w:rsidRPr="00C3656E" w:rsidRDefault="00C3656E" w:rsidP="00C3656E">
      <w:pPr>
        <w:numPr>
          <w:ilvl w:val="0"/>
          <w:numId w:val="10"/>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¿Quién es George Bailey? ¿Cuáles son sus sueños y aspiraciones?</w:t>
      </w:r>
    </w:p>
    <w:p w:rsidR="00C3656E" w:rsidRPr="00C3656E" w:rsidRDefault="00C3656E" w:rsidP="00C3656E">
      <w:pPr>
        <w:numPr>
          <w:ilvl w:val="0"/>
          <w:numId w:val="10"/>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w:t>
      </w:r>
      <w:proofErr w:type="gramStart"/>
      <w:r w:rsidRPr="00C3656E">
        <w:rPr>
          <w:rFonts w:ascii="Verdana" w:hAnsi="Verdana"/>
          <w:color w:val="333333"/>
          <w:sz w:val="20"/>
          <w:szCs w:val="20"/>
        </w:rPr>
        <w:t>Porqué</w:t>
      </w:r>
      <w:proofErr w:type="gramEnd"/>
      <w:r w:rsidRPr="00C3656E">
        <w:rPr>
          <w:rFonts w:ascii="Verdana" w:hAnsi="Verdana"/>
          <w:color w:val="333333"/>
          <w:sz w:val="20"/>
          <w:szCs w:val="20"/>
        </w:rPr>
        <w:t xml:space="preserve"> nunca puede realizar sus sueños?</w:t>
      </w:r>
    </w:p>
    <w:p w:rsidR="00C3656E" w:rsidRPr="00C3656E" w:rsidRDefault="00C3656E" w:rsidP="00C3656E">
      <w:pPr>
        <w:numPr>
          <w:ilvl w:val="0"/>
          <w:numId w:val="10"/>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 xml:space="preserve">¿Cuál es la relación que tiene George con el </w:t>
      </w:r>
      <w:proofErr w:type="spellStart"/>
      <w:r w:rsidRPr="00C3656E">
        <w:rPr>
          <w:rFonts w:ascii="Verdana" w:hAnsi="Verdana"/>
          <w:color w:val="333333"/>
          <w:sz w:val="20"/>
          <w:szCs w:val="20"/>
        </w:rPr>
        <w:t>Mr.Potter</w:t>
      </w:r>
      <w:proofErr w:type="spellEnd"/>
      <w:r w:rsidRPr="00C3656E">
        <w:rPr>
          <w:rFonts w:ascii="Verdana" w:hAnsi="Verdana"/>
          <w:color w:val="333333"/>
          <w:sz w:val="20"/>
          <w:szCs w:val="20"/>
        </w:rPr>
        <w:t>? ¿</w:t>
      </w:r>
      <w:proofErr w:type="gramStart"/>
      <w:r w:rsidRPr="00C3656E">
        <w:rPr>
          <w:rFonts w:ascii="Verdana" w:hAnsi="Verdana"/>
          <w:color w:val="333333"/>
          <w:sz w:val="20"/>
          <w:szCs w:val="20"/>
        </w:rPr>
        <w:t>Porqué</w:t>
      </w:r>
      <w:proofErr w:type="gramEnd"/>
      <w:r w:rsidRPr="00C3656E">
        <w:rPr>
          <w:rFonts w:ascii="Verdana" w:hAnsi="Verdana"/>
          <w:color w:val="333333"/>
          <w:sz w:val="20"/>
          <w:szCs w:val="20"/>
        </w:rPr>
        <w:t>?</w:t>
      </w:r>
    </w:p>
    <w:p w:rsidR="00C3656E" w:rsidRPr="00C3656E" w:rsidRDefault="00C3656E" w:rsidP="00C3656E">
      <w:pPr>
        <w:numPr>
          <w:ilvl w:val="0"/>
          <w:numId w:val="10"/>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¿Cuál crees que es el mensaje que el director nos quiere transmitir?</w:t>
      </w:r>
    </w:p>
    <w:p w:rsidR="00C3656E" w:rsidRDefault="00C3656E" w:rsidP="00C3656E">
      <w:pPr>
        <w:numPr>
          <w:ilvl w:val="0"/>
          <w:numId w:val="10"/>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El título original de la película es “</w:t>
      </w:r>
      <w:proofErr w:type="spellStart"/>
      <w:r w:rsidRPr="00C3656E">
        <w:rPr>
          <w:rFonts w:ascii="Verdana" w:hAnsi="Verdana"/>
          <w:color w:val="333333"/>
          <w:sz w:val="20"/>
          <w:szCs w:val="20"/>
        </w:rPr>
        <w:t>It’s</w:t>
      </w:r>
      <w:proofErr w:type="spellEnd"/>
      <w:r w:rsidRPr="00C3656E">
        <w:rPr>
          <w:rFonts w:ascii="Verdana" w:hAnsi="Verdana"/>
          <w:color w:val="333333"/>
          <w:sz w:val="20"/>
          <w:szCs w:val="20"/>
        </w:rPr>
        <w:t xml:space="preserve"> a </w:t>
      </w:r>
      <w:proofErr w:type="spellStart"/>
      <w:r w:rsidRPr="00C3656E">
        <w:rPr>
          <w:rFonts w:ascii="Verdana" w:hAnsi="Verdana"/>
          <w:color w:val="333333"/>
          <w:sz w:val="20"/>
          <w:szCs w:val="20"/>
        </w:rPr>
        <w:t>wonderful</w:t>
      </w:r>
      <w:proofErr w:type="spellEnd"/>
      <w:r w:rsidRPr="00C3656E">
        <w:rPr>
          <w:rFonts w:ascii="Verdana" w:hAnsi="Verdana"/>
          <w:color w:val="333333"/>
          <w:sz w:val="20"/>
          <w:szCs w:val="20"/>
        </w:rPr>
        <w:t xml:space="preserve"> </w:t>
      </w:r>
      <w:proofErr w:type="spellStart"/>
      <w:r w:rsidRPr="00C3656E">
        <w:rPr>
          <w:rFonts w:ascii="Verdana" w:hAnsi="Verdana"/>
          <w:color w:val="333333"/>
          <w:sz w:val="20"/>
          <w:szCs w:val="20"/>
        </w:rPr>
        <w:t>life</w:t>
      </w:r>
      <w:proofErr w:type="spellEnd"/>
      <w:r w:rsidRPr="00C3656E">
        <w:rPr>
          <w:rFonts w:ascii="Verdana" w:hAnsi="Verdana"/>
          <w:color w:val="333333"/>
          <w:sz w:val="20"/>
          <w:szCs w:val="20"/>
        </w:rPr>
        <w:t>” (es una vida maravillosa). Propón otro título a la película</w:t>
      </w:r>
    </w:p>
    <w:p w:rsidR="00C3656E" w:rsidRPr="00C3656E" w:rsidRDefault="00C3656E" w:rsidP="00C3656E">
      <w:pPr>
        <w:numPr>
          <w:ilvl w:val="0"/>
          <w:numId w:val="10"/>
        </w:numPr>
        <w:shd w:val="clear" w:color="auto" w:fill="FFFFFF"/>
        <w:spacing w:line="360" w:lineRule="atLeast"/>
        <w:ind w:left="480"/>
        <w:rPr>
          <w:rFonts w:ascii="Verdana" w:hAnsi="Verdana"/>
          <w:color w:val="333333"/>
          <w:sz w:val="20"/>
          <w:szCs w:val="20"/>
        </w:rPr>
      </w:pPr>
    </w:p>
    <w:p w:rsidR="00C3656E" w:rsidRPr="00C3656E" w:rsidRDefault="00C3656E" w:rsidP="00C3656E">
      <w:pPr>
        <w:pStyle w:val="Ttulo2"/>
        <w:shd w:val="clear" w:color="auto" w:fill="FFFFFF"/>
        <w:spacing w:after="0" w:line="360" w:lineRule="atLeast"/>
        <w:jc w:val="both"/>
        <w:rPr>
          <w:rFonts w:ascii="Verdana" w:hAnsi="Verdana"/>
          <w:color w:val="333333"/>
          <w:sz w:val="20"/>
          <w:szCs w:val="20"/>
        </w:rPr>
      </w:pPr>
      <w:r w:rsidRPr="00C3656E">
        <w:rPr>
          <w:rFonts w:ascii="Verdana" w:hAnsi="Verdana"/>
          <w:b/>
          <w:bCs/>
          <w:color w:val="333333"/>
          <w:sz w:val="20"/>
          <w:szCs w:val="20"/>
        </w:rPr>
        <w:t>4.2</w:t>
      </w:r>
      <w:proofErr w:type="gramStart"/>
      <w:r w:rsidRPr="00C3656E">
        <w:rPr>
          <w:rFonts w:ascii="Verdana" w:hAnsi="Verdana"/>
          <w:b/>
          <w:bCs/>
          <w:color w:val="333333"/>
          <w:sz w:val="20"/>
          <w:szCs w:val="20"/>
        </w:rPr>
        <w:t>.Nos</w:t>
      </w:r>
      <w:proofErr w:type="gramEnd"/>
      <w:r w:rsidRPr="00C3656E">
        <w:rPr>
          <w:rFonts w:ascii="Verdana" w:hAnsi="Verdana"/>
          <w:b/>
          <w:bCs/>
          <w:color w:val="333333"/>
          <w:sz w:val="20"/>
          <w:szCs w:val="20"/>
        </w:rPr>
        <w:t xml:space="preserve"> interpela</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¿Qué sentimientos suscita en ti la película? ¿Qué es lo que más te ha gustado? ¿</w:t>
      </w:r>
      <w:proofErr w:type="gramStart"/>
      <w:r w:rsidRPr="00C3656E">
        <w:rPr>
          <w:rFonts w:ascii="Verdana" w:hAnsi="Verdana"/>
          <w:color w:val="333333"/>
          <w:sz w:val="20"/>
          <w:szCs w:val="20"/>
        </w:rPr>
        <w:t>Porqué</w:t>
      </w:r>
      <w:proofErr w:type="gramEnd"/>
      <w:r w:rsidRPr="00C3656E">
        <w:rPr>
          <w:rFonts w:ascii="Verdana" w:hAnsi="Verdana"/>
          <w:color w:val="333333"/>
          <w:sz w:val="20"/>
          <w:szCs w:val="20"/>
        </w:rPr>
        <w:t>?</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 xml:space="preserve">¿En qué sentido te identificas con </w:t>
      </w:r>
      <w:proofErr w:type="spellStart"/>
      <w:r w:rsidRPr="00C3656E">
        <w:rPr>
          <w:rFonts w:ascii="Verdana" w:hAnsi="Verdana"/>
          <w:color w:val="333333"/>
          <w:sz w:val="20"/>
          <w:szCs w:val="20"/>
        </w:rPr>
        <w:t>Geroge</w:t>
      </w:r>
      <w:proofErr w:type="spellEnd"/>
      <w:r w:rsidRPr="00C3656E">
        <w:rPr>
          <w:rFonts w:ascii="Verdana" w:hAnsi="Verdana"/>
          <w:color w:val="333333"/>
          <w:sz w:val="20"/>
          <w:szCs w:val="20"/>
        </w:rPr>
        <w:t xml:space="preserve"> Bailey? ¿Y con </w:t>
      </w:r>
      <w:proofErr w:type="spellStart"/>
      <w:r w:rsidRPr="00C3656E">
        <w:rPr>
          <w:rFonts w:ascii="Verdana" w:hAnsi="Verdana"/>
          <w:color w:val="333333"/>
          <w:sz w:val="20"/>
          <w:szCs w:val="20"/>
        </w:rPr>
        <w:t>Mr.Potter</w:t>
      </w:r>
      <w:proofErr w:type="spellEnd"/>
      <w:r w:rsidRPr="00C3656E">
        <w:rPr>
          <w:rFonts w:ascii="Verdana" w:hAnsi="Verdana"/>
          <w:color w:val="333333"/>
          <w:sz w:val="20"/>
          <w:szCs w:val="20"/>
        </w:rPr>
        <w:t>?</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¿Porqué la vida tiene sentido para ti? ¿Cuál es el sentido de la vida?</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 xml:space="preserve">¿Estás de acuerdo con la dedicatoria que </w:t>
      </w:r>
      <w:proofErr w:type="spellStart"/>
      <w:r w:rsidRPr="00C3656E">
        <w:rPr>
          <w:rFonts w:ascii="Verdana" w:hAnsi="Verdana"/>
          <w:color w:val="333333"/>
          <w:sz w:val="20"/>
          <w:szCs w:val="20"/>
        </w:rPr>
        <w:t>Clarence</w:t>
      </w:r>
      <w:proofErr w:type="spellEnd"/>
      <w:r w:rsidRPr="00C3656E">
        <w:rPr>
          <w:rFonts w:ascii="Verdana" w:hAnsi="Verdana"/>
          <w:color w:val="333333"/>
          <w:sz w:val="20"/>
          <w:szCs w:val="20"/>
        </w:rPr>
        <w:t xml:space="preserve"> le deja en el libro? Explica tu respuesta.</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¿De quién tú puedes ser ángel? ¿Qué puedes hacer por él/ella?</w:t>
      </w:r>
    </w:p>
    <w:p w:rsidR="00C3656E" w:rsidRDefault="00C3656E" w:rsidP="00C3656E">
      <w:pPr>
        <w:numPr>
          <w:ilvl w:val="0"/>
          <w:numId w:val="11"/>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¿Qué crees que te dice Dios a través de esta película?</w:t>
      </w:r>
    </w:p>
    <w:p w:rsidR="00C3656E" w:rsidRPr="00C3656E" w:rsidRDefault="00C3656E" w:rsidP="00C3656E">
      <w:pPr>
        <w:numPr>
          <w:ilvl w:val="0"/>
          <w:numId w:val="11"/>
        </w:numPr>
        <w:shd w:val="clear" w:color="auto" w:fill="FFFFFF"/>
        <w:spacing w:line="360" w:lineRule="atLeast"/>
        <w:ind w:left="480"/>
        <w:rPr>
          <w:rFonts w:ascii="Verdana" w:hAnsi="Verdana"/>
          <w:color w:val="333333"/>
          <w:sz w:val="20"/>
          <w:szCs w:val="20"/>
        </w:rPr>
      </w:pPr>
    </w:p>
    <w:p w:rsidR="00C3656E" w:rsidRPr="00C3656E" w:rsidRDefault="00C3656E" w:rsidP="00C3656E">
      <w:pPr>
        <w:pStyle w:val="Ttulo2"/>
        <w:shd w:val="clear" w:color="auto" w:fill="FFFFFF"/>
        <w:spacing w:after="0" w:line="360" w:lineRule="atLeast"/>
        <w:jc w:val="both"/>
        <w:rPr>
          <w:rFonts w:ascii="Verdana" w:hAnsi="Verdana"/>
          <w:color w:val="333333"/>
          <w:sz w:val="20"/>
          <w:szCs w:val="20"/>
        </w:rPr>
      </w:pPr>
      <w:r w:rsidRPr="00C3656E">
        <w:rPr>
          <w:rFonts w:ascii="Verdana" w:hAnsi="Verdana"/>
          <w:b/>
          <w:bCs/>
          <w:color w:val="333333"/>
          <w:sz w:val="20"/>
          <w:szCs w:val="20"/>
        </w:rPr>
        <w:t>4.3</w:t>
      </w:r>
      <w:proofErr w:type="gramStart"/>
      <w:r w:rsidRPr="00C3656E">
        <w:rPr>
          <w:rFonts w:ascii="Verdana" w:hAnsi="Verdana"/>
          <w:b/>
          <w:bCs/>
          <w:color w:val="333333"/>
          <w:sz w:val="20"/>
          <w:szCs w:val="20"/>
        </w:rPr>
        <w:t>.Oramos</w:t>
      </w:r>
      <w:proofErr w:type="gramEnd"/>
    </w:p>
    <w:p w:rsidR="00C3656E" w:rsidRPr="00C3656E" w:rsidRDefault="00C3656E" w:rsidP="00C3656E">
      <w:pPr>
        <w:numPr>
          <w:ilvl w:val="0"/>
          <w:numId w:val="13"/>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Entregarse</w:t>
      </w:r>
    </w:p>
    <w:p w:rsidR="00C3656E" w:rsidRPr="00C3656E" w:rsidRDefault="00C3656E" w:rsidP="00C3656E">
      <w:pPr>
        <w:numPr>
          <w:ilvl w:val="0"/>
          <w:numId w:val="14"/>
        </w:numPr>
        <w:shd w:val="clear" w:color="auto" w:fill="FFFFFF"/>
        <w:spacing w:line="360" w:lineRule="atLeast"/>
        <w:ind w:left="480"/>
        <w:jc w:val="left"/>
        <w:rPr>
          <w:rFonts w:ascii="Verdana" w:hAnsi="Verdana"/>
          <w:color w:val="333333"/>
          <w:sz w:val="20"/>
          <w:szCs w:val="20"/>
        </w:rPr>
      </w:pPr>
      <w:r w:rsidRPr="00C3656E">
        <w:rPr>
          <w:rFonts w:ascii="Verdana" w:hAnsi="Verdana"/>
          <w:color w:val="333333"/>
          <w:sz w:val="20"/>
          <w:szCs w:val="20"/>
        </w:rPr>
        <w:t>No es lo mismo</w:t>
      </w:r>
    </w:p>
    <w:p w:rsidR="00C3656E" w:rsidRPr="00C3656E" w:rsidRDefault="00C3656E" w:rsidP="00C3656E">
      <w:pPr>
        <w:numPr>
          <w:ilvl w:val="0"/>
          <w:numId w:val="15"/>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 xml:space="preserve">Palabra de Dios: 1 </w:t>
      </w:r>
      <w:proofErr w:type="spellStart"/>
      <w:r w:rsidRPr="00C3656E">
        <w:rPr>
          <w:rFonts w:ascii="Verdana" w:hAnsi="Verdana"/>
          <w:color w:val="333333"/>
          <w:sz w:val="20"/>
          <w:szCs w:val="20"/>
        </w:rPr>
        <w:t>Cor</w:t>
      </w:r>
      <w:proofErr w:type="spellEnd"/>
      <w:r w:rsidRPr="00C3656E">
        <w:rPr>
          <w:rFonts w:ascii="Verdana" w:hAnsi="Verdana"/>
          <w:color w:val="333333"/>
          <w:sz w:val="20"/>
          <w:szCs w:val="20"/>
        </w:rPr>
        <w:t xml:space="preserve"> 13, 1-13</w:t>
      </w:r>
    </w:p>
    <w:p w:rsidR="00C3656E" w:rsidRPr="00C3656E" w:rsidRDefault="00C3656E" w:rsidP="00C3656E">
      <w:pPr>
        <w:numPr>
          <w:ilvl w:val="0"/>
          <w:numId w:val="17"/>
        </w:numPr>
        <w:shd w:val="clear" w:color="auto" w:fill="FFFFFF"/>
        <w:spacing w:line="360" w:lineRule="atLeast"/>
        <w:ind w:left="480"/>
        <w:rPr>
          <w:rFonts w:ascii="Verdana" w:hAnsi="Verdana"/>
          <w:color w:val="333333"/>
          <w:sz w:val="20"/>
          <w:szCs w:val="20"/>
        </w:rPr>
      </w:pPr>
      <w:r w:rsidRPr="00C3656E">
        <w:rPr>
          <w:rFonts w:ascii="Verdana" w:hAnsi="Verdana"/>
          <w:color w:val="333333"/>
          <w:sz w:val="20"/>
          <w:szCs w:val="20"/>
        </w:rPr>
        <w:t>Líbranos, Señor</w:t>
      </w:r>
    </w:p>
    <w:p w:rsidR="00C3656E" w:rsidRPr="00C3656E" w:rsidRDefault="00C3656E" w:rsidP="00C3656E">
      <w:pPr>
        <w:numPr>
          <w:ilvl w:val="0"/>
          <w:numId w:val="18"/>
        </w:numPr>
        <w:shd w:val="clear" w:color="auto" w:fill="FFFFFF"/>
        <w:spacing w:line="360" w:lineRule="atLeast"/>
        <w:ind w:left="480"/>
        <w:rPr>
          <w:rFonts w:ascii="Verdana" w:hAnsi="Verdana"/>
          <w:color w:val="333333"/>
          <w:sz w:val="20"/>
          <w:szCs w:val="20"/>
        </w:rPr>
      </w:pPr>
      <w:r>
        <w:rPr>
          <w:rFonts w:ascii="Verdana" w:hAnsi="Verdana"/>
          <w:noProof/>
          <w:color w:val="333333"/>
          <w:sz w:val="20"/>
          <w:szCs w:val="20"/>
          <w:lang w:eastAsia="es-ES"/>
        </w:rPr>
        <w:pict>
          <v:shape id="_x0000_s1105" type="#_x0000_t202" style="position:absolute;left:0;text-align:left;margin-left:242.55pt;margin-top:6.2pt;width:260.95pt;height:49.75pt;z-index:251675648;mso-height-percent:200;mso-height-percent:200;mso-width-relative:margin;mso-height-relative:margin">
            <v:textbox style="mso-fit-shape-to-text:t">
              <w:txbxContent>
                <w:p w:rsidR="00121ED9" w:rsidRPr="005D3F80" w:rsidRDefault="00121ED9" w:rsidP="00121ED9">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1"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C3656E">
        <w:rPr>
          <w:rFonts w:ascii="Verdana" w:hAnsi="Verdana"/>
          <w:color w:val="333333"/>
          <w:sz w:val="20"/>
          <w:szCs w:val="20"/>
        </w:rPr>
        <w:t>Padre nuestro</w:t>
      </w:r>
    </w:p>
    <w:p w:rsidR="00C3656E" w:rsidRPr="00C3656E" w:rsidRDefault="00C3656E" w:rsidP="00C3656E">
      <w:pPr>
        <w:pStyle w:val="Ttulo2"/>
        <w:shd w:val="clear" w:color="auto" w:fill="FFFFFF"/>
        <w:spacing w:after="0" w:line="360" w:lineRule="atLeast"/>
        <w:jc w:val="both"/>
        <w:rPr>
          <w:rFonts w:ascii="Verdana" w:hAnsi="Verdana"/>
          <w:b/>
          <w:bCs/>
          <w:color w:val="333333"/>
          <w:sz w:val="20"/>
          <w:szCs w:val="20"/>
        </w:rPr>
      </w:pPr>
    </w:p>
    <w:p w:rsidR="00C3656E" w:rsidRDefault="00C3656E" w:rsidP="003716B7">
      <w:pPr>
        <w:pStyle w:val="Ttulo2"/>
        <w:shd w:val="clear" w:color="auto" w:fill="FFFFFF"/>
        <w:spacing w:after="0" w:line="360" w:lineRule="atLeast"/>
        <w:jc w:val="both"/>
        <w:rPr>
          <w:rFonts w:ascii="Verdana" w:hAnsi="Verdana"/>
          <w:b/>
          <w:bCs/>
          <w:color w:val="333333"/>
          <w:sz w:val="20"/>
          <w:szCs w:val="20"/>
        </w:rPr>
      </w:pPr>
    </w:p>
    <w:p w:rsidR="00C3656E" w:rsidRDefault="00C3656E" w:rsidP="003716B7">
      <w:pPr>
        <w:pStyle w:val="Ttulo2"/>
        <w:shd w:val="clear" w:color="auto" w:fill="FFFFFF"/>
        <w:spacing w:after="0" w:line="360" w:lineRule="atLeast"/>
        <w:jc w:val="both"/>
        <w:rPr>
          <w:rFonts w:ascii="Verdana" w:hAnsi="Verdana"/>
          <w:b/>
          <w:bCs/>
          <w:color w:val="333333"/>
          <w:sz w:val="20"/>
          <w:szCs w:val="20"/>
        </w:rPr>
      </w:pPr>
    </w:p>
    <w:p w:rsidR="003716B7" w:rsidRDefault="003716B7" w:rsidP="003716B7">
      <w:pPr>
        <w:pStyle w:val="NormalWeb"/>
        <w:shd w:val="clear" w:color="auto" w:fill="FFFFFF"/>
        <w:tabs>
          <w:tab w:val="left" w:pos="851"/>
        </w:tabs>
        <w:spacing w:after="0"/>
        <w:ind w:left="851" w:hanging="851"/>
        <w:jc w:val="both"/>
        <w:rPr>
          <w:rFonts w:ascii="Verdana" w:hAnsi="Verdana"/>
          <w:color w:val="333333"/>
          <w:sz w:val="20"/>
          <w:szCs w:val="20"/>
        </w:rPr>
      </w:pPr>
    </w:p>
    <w:p w:rsidR="003716B7" w:rsidRDefault="003716B7" w:rsidP="003716B7">
      <w:pPr>
        <w:pStyle w:val="NormalWeb"/>
        <w:shd w:val="clear" w:color="auto" w:fill="FFFFFF"/>
        <w:tabs>
          <w:tab w:val="left" w:pos="851"/>
        </w:tabs>
        <w:spacing w:after="0"/>
        <w:ind w:left="851" w:hanging="851"/>
        <w:jc w:val="both"/>
        <w:rPr>
          <w:rFonts w:ascii="Verdana" w:hAnsi="Verdana"/>
          <w:color w:val="333333"/>
          <w:sz w:val="20"/>
          <w:szCs w:val="20"/>
        </w:rPr>
      </w:pPr>
    </w:p>
    <w:sectPr w:rsidR="003716B7"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535"/>
    <w:multiLevelType w:val="multilevel"/>
    <w:tmpl w:val="1E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A3C6E"/>
    <w:multiLevelType w:val="multilevel"/>
    <w:tmpl w:val="21B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E0F73"/>
    <w:multiLevelType w:val="multilevel"/>
    <w:tmpl w:val="AA2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49DC"/>
    <w:multiLevelType w:val="multilevel"/>
    <w:tmpl w:val="6AE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975F0"/>
    <w:multiLevelType w:val="multilevel"/>
    <w:tmpl w:val="B9D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6395B"/>
    <w:multiLevelType w:val="multilevel"/>
    <w:tmpl w:val="375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42D06"/>
    <w:multiLevelType w:val="multilevel"/>
    <w:tmpl w:val="12F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E2889"/>
    <w:multiLevelType w:val="multilevel"/>
    <w:tmpl w:val="B80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414FF"/>
    <w:multiLevelType w:val="multilevel"/>
    <w:tmpl w:val="646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16A7E"/>
    <w:multiLevelType w:val="multilevel"/>
    <w:tmpl w:val="78E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55206"/>
    <w:multiLevelType w:val="multilevel"/>
    <w:tmpl w:val="CCC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84254"/>
    <w:multiLevelType w:val="multilevel"/>
    <w:tmpl w:val="A9E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252DB"/>
    <w:multiLevelType w:val="multilevel"/>
    <w:tmpl w:val="EB4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26D84"/>
    <w:multiLevelType w:val="multilevel"/>
    <w:tmpl w:val="6A9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805FC5"/>
    <w:multiLevelType w:val="multilevel"/>
    <w:tmpl w:val="8D3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14142"/>
    <w:multiLevelType w:val="multilevel"/>
    <w:tmpl w:val="5F4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A2A8A"/>
    <w:multiLevelType w:val="multilevel"/>
    <w:tmpl w:val="692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668FB"/>
    <w:multiLevelType w:val="multilevel"/>
    <w:tmpl w:val="5DD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4"/>
  </w:num>
  <w:num w:numId="5">
    <w:abstractNumId w:val="12"/>
  </w:num>
  <w:num w:numId="6">
    <w:abstractNumId w:val="17"/>
  </w:num>
  <w:num w:numId="7">
    <w:abstractNumId w:val="1"/>
  </w:num>
  <w:num w:numId="8">
    <w:abstractNumId w:val="6"/>
  </w:num>
  <w:num w:numId="9">
    <w:abstractNumId w:val="0"/>
  </w:num>
  <w:num w:numId="10">
    <w:abstractNumId w:val="13"/>
  </w:num>
  <w:num w:numId="11">
    <w:abstractNumId w:val="16"/>
  </w:num>
  <w:num w:numId="12">
    <w:abstractNumId w:val="8"/>
  </w:num>
  <w:num w:numId="13">
    <w:abstractNumId w:val="11"/>
  </w:num>
  <w:num w:numId="14">
    <w:abstractNumId w:val="4"/>
  </w:num>
  <w:num w:numId="15">
    <w:abstractNumId w:val="15"/>
  </w:num>
  <w:num w:numId="16">
    <w:abstractNumId w:val="3"/>
  </w:num>
  <w:num w:numId="17">
    <w:abstractNumId w:val="10"/>
  </w:num>
  <w:num w:numId="1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77895"/>
    <w:rsid w:val="000C4032"/>
    <w:rsid w:val="000E0525"/>
    <w:rsid w:val="00103F90"/>
    <w:rsid w:val="00121ED9"/>
    <w:rsid w:val="001410C9"/>
    <w:rsid w:val="001B245B"/>
    <w:rsid w:val="001D5C51"/>
    <w:rsid w:val="002256D7"/>
    <w:rsid w:val="00237F21"/>
    <w:rsid w:val="00275DC4"/>
    <w:rsid w:val="002C72F6"/>
    <w:rsid w:val="003130E0"/>
    <w:rsid w:val="003716B7"/>
    <w:rsid w:val="003A57CB"/>
    <w:rsid w:val="004015F1"/>
    <w:rsid w:val="00464ED4"/>
    <w:rsid w:val="004657B6"/>
    <w:rsid w:val="004D357E"/>
    <w:rsid w:val="005B2D56"/>
    <w:rsid w:val="005D3F80"/>
    <w:rsid w:val="006304B5"/>
    <w:rsid w:val="006C7251"/>
    <w:rsid w:val="00785D49"/>
    <w:rsid w:val="007D6202"/>
    <w:rsid w:val="00874520"/>
    <w:rsid w:val="008D3807"/>
    <w:rsid w:val="00996C90"/>
    <w:rsid w:val="009D7B03"/>
    <w:rsid w:val="00A456EA"/>
    <w:rsid w:val="00A57448"/>
    <w:rsid w:val="00A94CBC"/>
    <w:rsid w:val="00AA2721"/>
    <w:rsid w:val="00B656EA"/>
    <w:rsid w:val="00B6773B"/>
    <w:rsid w:val="00B832FF"/>
    <w:rsid w:val="00BE68FA"/>
    <w:rsid w:val="00C10015"/>
    <w:rsid w:val="00C3656E"/>
    <w:rsid w:val="00C955DB"/>
    <w:rsid w:val="00CA4F1A"/>
    <w:rsid w:val="00D10B4C"/>
    <w:rsid w:val="00D13EE3"/>
    <w:rsid w:val="00D6204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399406606">
      <w:bodyDiv w:val="1"/>
      <w:marLeft w:val="0"/>
      <w:marRight w:val="0"/>
      <w:marTop w:val="0"/>
      <w:marBottom w:val="0"/>
      <w:divBdr>
        <w:top w:val="none" w:sz="0" w:space="0" w:color="auto"/>
        <w:left w:val="none" w:sz="0" w:space="0" w:color="auto"/>
        <w:bottom w:val="none" w:sz="0" w:space="0" w:color="auto"/>
        <w:right w:val="none" w:sz="0" w:space="0" w:color="auto"/>
      </w:divBdr>
    </w:div>
    <w:div w:id="435491998">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utaca.net/films/30/quebelloesvivi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neyvocacion.org/%c2%a1que-bello-es-viv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neyvocacion.org" TargetMode="External"/><Relationship Id="rId5" Type="http://schemas.openxmlformats.org/officeDocument/2006/relationships/image" Target="media/image1.jpeg"/><Relationship Id="rId10" Type="http://schemas.openxmlformats.org/officeDocument/2006/relationships/hyperlink" Target="http://www.laoffoffcritica.com/criticas/cr20031028_1.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2013-10-19T08:22:00Z</cp:lastPrinted>
  <dcterms:created xsi:type="dcterms:W3CDTF">2013-10-19T10:36:00Z</dcterms:created>
  <dcterms:modified xsi:type="dcterms:W3CDTF">2013-10-19T10:52:00Z</dcterms:modified>
</cp:coreProperties>
</file>